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761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514"/>
        <w:gridCol w:w="1527"/>
        <w:gridCol w:w="1432"/>
        <w:gridCol w:w="1595"/>
        <w:gridCol w:w="1637"/>
        <w:gridCol w:w="1527"/>
        <w:gridCol w:w="1405"/>
        <w:gridCol w:w="1024"/>
        <w:gridCol w:w="996"/>
        <w:gridCol w:w="1663"/>
      </w:tblGrid>
      <w:tr w14:paraId="3D87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476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2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云南省2026年第一批拖欠农民工工资失信联合惩戒对象名单信息汇总表</w:t>
            </w:r>
            <w:bookmarkEnd w:id="0"/>
          </w:p>
        </w:tc>
      </w:tr>
      <w:tr w14:paraId="546B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65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CF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公布单位：云南省人力资源和社会保障厅</w:t>
            </w:r>
          </w:p>
        </w:tc>
        <w:tc>
          <w:tcPr>
            <w:tcW w:w="1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14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EC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16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3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3"/>
                <w:lang w:val="en-US" w:eastAsia="zh-CN" w:bidi="ar"/>
              </w:rPr>
              <w:t xml:space="preserve">          公布时间：</w:t>
            </w:r>
            <w:r>
              <w:rPr>
                <w:rStyle w:val="14"/>
                <w:lang w:val="en-US" w:eastAsia="zh-CN" w:bidi="ar"/>
              </w:rPr>
              <w:t xml:space="preserve"> 2026</w:t>
            </w:r>
            <w:r>
              <w:rPr>
                <w:rStyle w:val="13"/>
                <w:lang w:val="en-US" w:eastAsia="zh-CN" w:bidi="ar"/>
              </w:rPr>
              <w:t>年</w:t>
            </w:r>
            <w:r>
              <w:rPr>
                <w:rStyle w:val="14"/>
                <w:lang w:val="en-US" w:eastAsia="zh-CN" w:bidi="ar"/>
              </w:rPr>
              <w:t>4</w:t>
            </w:r>
            <w:r>
              <w:rPr>
                <w:rStyle w:val="13"/>
                <w:lang w:val="en-US" w:eastAsia="zh-CN" w:bidi="ar"/>
              </w:rPr>
              <w:t>月</w:t>
            </w:r>
          </w:p>
        </w:tc>
      </w:tr>
      <w:tr w14:paraId="0C24C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79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7E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对象名称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F8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统一社会信用代码或工商注册号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9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2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法定代表人或自然人身份证件号码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5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列入名单事由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BF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作出列入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决定部门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FC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文书号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15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列入日期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1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退出日期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1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公开渠道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及网址</w:t>
            </w:r>
          </w:p>
        </w:tc>
      </w:tr>
      <w:tr w14:paraId="3C909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E7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50B8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昆明市昆都建筑安装工程有限公司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5C3A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91530102216646388D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6F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胡兴宇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（法定代表人）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34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 xml:space="preserve">510322********6899      </w:t>
            </w:r>
          </w:p>
        </w:tc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4E2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拖欠136名劳动者工资共计4742108.17元。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D0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武定县人力资源和社会保障局</w:t>
            </w:r>
          </w:p>
        </w:tc>
        <w:tc>
          <w:tcPr>
            <w:tcW w:w="1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E7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武人社监列决字〔2026〕第01号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10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20260225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E5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20290225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AA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武定县人民政府网https://www.ynwd.gov.cn/info/1011/324641.htm</w:t>
            </w:r>
          </w:p>
        </w:tc>
      </w:tr>
      <w:tr w14:paraId="09E8E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EC0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171E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E4C4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F6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黄伟宏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（直接责任人）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B1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512322********6011</w:t>
            </w:r>
          </w:p>
        </w:tc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7A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7A0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F0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69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A72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1C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</w:p>
        </w:tc>
      </w:tr>
      <w:tr w14:paraId="079D9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11B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51CF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云南万林建筑工程有限公司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FC2F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91530100683695875B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2C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黄钱森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（法定代表人）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1B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 xml:space="preserve">512322********6012  </w:t>
            </w:r>
          </w:p>
        </w:tc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3A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拖欠84名劳动者工资共计2309209.20元。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03E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武定县人力资源和社会保障局</w:t>
            </w:r>
          </w:p>
        </w:tc>
        <w:tc>
          <w:tcPr>
            <w:tcW w:w="1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A0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武人社监列决字〔2026〕第02号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CC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20260227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60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20290227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982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武定县人民政府网https://www.ynwd.gov.cn/info/1011/324651.htm</w:t>
            </w:r>
          </w:p>
        </w:tc>
      </w:tr>
      <w:tr w14:paraId="1EFB2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7D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589DA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EB62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F26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黄伟宏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（直接责任人）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FE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512322********6011</w:t>
            </w:r>
          </w:p>
        </w:tc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F8D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496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D324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A2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A8A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2A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</w:p>
        </w:tc>
      </w:tr>
      <w:tr w14:paraId="37D15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90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B68F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宾川县艾趣派对酒吧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977D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92532924MA6PPFEQXJ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DB7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杨欣轩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83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532924********1209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F3A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拖欠22名劳动者工资共计191573.00元。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28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宾川县人力资源和社会保障局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A79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D0D0D"/>
                <w:kern w:val="0"/>
                <w:sz w:val="16"/>
                <w:szCs w:val="16"/>
                <w:u w:val="none"/>
                <w:lang w:val="en-US" w:eastAsia="zh-CN" w:bidi="ar"/>
              </w:rPr>
              <w:t>宾人社监列决字〔2026〕第01号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14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20260112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0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20290112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3B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宾川县人民政府网https://www.bc.gov.cn/bcxrmzf/c106594/pc/content/2011689300972900352/content_2011689300972900352.html</w:t>
            </w:r>
          </w:p>
        </w:tc>
      </w:tr>
      <w:tr w14:paraId="778CD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50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E35E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云南建成劳务有限公司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2123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91530100594560848G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39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高伟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03C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530112********0014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9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拖欠291名劳动者工资共计10403846.53元。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CD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昆明市官渡区人力资源和社会保障局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11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D0D0D"/>
                <w:kern w:val="0"/>
                <w:sz w:val="16"/>
                <w:szCs w:val="16"/>
                <w:u w:val="none"/>
                <w:lang w:val="en-US" w:eastAsia="zh-CN" w:bidi="ar"/>
              </w:rPr>
              <w:t>官人社监列决字〔2026〕第01号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B6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20260312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5A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20290312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86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昆明市人力资源与社会保障局网https://rsj.km.gov.cn/c/2026-03-23/5065715.shtml</w:t>
            </w:r>
          </w:p>
        </w:tc>
      </w:tr>
      <w:tr w14:paraId="43194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0B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1D5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宣威鑫佑金属资源有限公司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48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91530381MAEE0L8C1N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EE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高新华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（法定代表人）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D23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640221********395X</w:t>
            </w:r>
          </w:p>
        </w:tc>
        <w:tc>
          <w:tcPr>
            <w:tcW w:w="1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3A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拖欠66名劳动者工资共计825951.71元。</w:t>
            </w:r>
          </w:p>
        </w:tc>
        <w:tc>
          <w:tcPr>
            <w:tcW w:w="1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395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宣威市人力资源和社会保障局</w:t>
            </w:r>
          </w:p>
        </w:tc>
        <w:tc>
          <w:tcPr>
            <w:tcW w:w="14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A1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D0D0D"/>
                <w:kern w:val="0"/>
                <w:sz w:val="16"/>
                <w:szCs w:val="16"/>
                <w:u w:val="none"/>
                <w:lang w:val="en-US" w:eastAsia="zh-CN" w:bidi="ar"/>
              </w:rPr>
              <w:t>宣人社监列决字〔2026〕第01号</w:t>
            </w:r>
          </w:p>
        </w:tc>
        <w:tc>
          <w:tcPr>
            <w:tcW w:w="10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E9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20260213</w:t>
            </w:r>
          </w:p>
        </w:tc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34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20290213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2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0"/>
                <w:szCs w:val="10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0"/>
                <w:szCs w:val="10"/>
                <w:u w:val="singl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0"/>
                <w:szCs w:val="10"/>
                <w:u w:val="single"/>
                <w:lang w:val="en-US" w:eastAsia="zh-CN" w:bidi="ar"/>
              </w:rPr>
              <w:instrText xml:space="preserve"> HYPERLINK "https://rsj.qj.gov.cn/view/ldbzjc/144226.html" </w:instrTex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0"/>
                <w:szCs w:val="10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7"/>
                <w:rFonts w:hint="eastAsia" w:ascii="宋体" w:hAnsi="宋体" w:eastAsia="宋体" w:cs="宋体"/>
                <w:i w:val="0"/>
                <w:iCs w:val="0"/>
                <w:sz w:val="10"/>
                <w:szCs w:val="10"/>
                <w:u w:val="single"/>
              </w:rPr>
              <w:t>曲靖市人力资源与社会保障局网https://rsj.qj.gov.cn/view/ldbzjc/144226.html</w:t>
            </w: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0"/>
                <w:szCs w:val="10"/>
                <w:u w:val="single"/>
                <w:lang w:val="en-US" w:eastAsia="zh-CN" w:bidi="ar"/>
              </w:rPr>
              <w:fldChar w:fldCharType="end"/>
            </w:r>
          </w:p>
        </w:tc>
      </w:tr>
      <w:tr w14:paraId="651EC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A3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AF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17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8D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沈林彬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（直接责任人）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40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332603********6070</w:t>
            </w:r>
          </w:p>
        </w:tc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623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59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DDF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BB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6C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57F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0"/>
                <w:szCs w:val="10"/>
                <w:u w:val="single"/>
              </w:rPr>
            </w:pPr>
          </w:p>
        </w:tc>
      </w:tr>
      <w:tr w14:paraId="79223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A6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DD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BEE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47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郭阳明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（直接责任人）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BE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 xml:space="preserve">532224********0014 </w:t>
            </w:r>
          </w:p>
        </w:tc>
        <w:tc>
          <w:tcPr>
            <w:tcW w:w="1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E2E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D9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31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</w:p>
        </w:tc>
        <w:tc>
          <w:tcPr>
            <w:tcW w:w="10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3A1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A72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6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36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0"/>
                <w:szCs w:val="10"/>
                <w:u w:val="single"/>
              </w:rPr>
            </w:pPr>
          </w:p>
        </w:tc>
      </w:tr>
      <w:tr w14:paraId="49BE7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2F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93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云南鹏昇建筑工程有限公司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17F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9153010305696778XK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0A4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刘年武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EF3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532621********0070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4F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拖欠109名劳动者工资共计2270677.00元。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D51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丘北县人力资源和社会保障局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1F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D0D0D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D0D0D"/>
                <w:kern w:val="0"/>
                <w:sz w:val="16"/>
                <w:szCs w:val="16"/>
                <w:u w:val="none"/>
                <w:lang w:val="en-US" w:eastAsia="zh-CN" w:bidi="ar"/>
              </w:rPr>
              <w:t>丘人社监列决字〔2026〕第03号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4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20260213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4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20290213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E3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文山州人民政府网、州人社局网站https://www.ynws.gov.cn/wszzf/gsgg/pc/content/content_2038532106536443904.html</w:t>
            </w:r>
          </w:p>
        </w:tc>
      </w:tr>
      <w:tr w14:paraId="61123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6D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CD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云南云蓝蓝莓科技开发有限公司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E13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915304223162957305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05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梁名双</w:t>
            </w:r>
          </w:p>
        </w:tc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5E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532724********0650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F6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拖欠1878名劳动者工资共计7188666.00元。</w:t>
            </w:r>
          </w:p>
        </w:tc>
        <w:tc>
          <w:tcPr>
            <w:tcW w:w="1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86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澄江市人力资源和社会保障局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84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澄人社监列决字〔2025〕第01号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98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20251226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8F9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20281226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00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800080"/>
                <w:sz w:val="12"/>
                <w:szCs w:val="1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12"/>
                <w:szCs w:val="12"/>
                <w:u w:val="single"/>
                <w:lang w:val="en-US" w:eastAsia="zh-CN" w:bidi="ar"/>
              </w:rPr>
              <w:t>玉溪市人民政府网https://www.yuxi.gov.cn/yxszfxxgk/yxsrsjgs/20260420/1659002.html</w:t>
            </w:r>
          </w:p>
        </w:tc>
      </w:tr>
    </w:tbl>
    <w:p w14:paraId="1EDE9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宋体" w:hAnsi="宋体" w:eastAsia="方正仿宋_GBK" w:cs="Times New Roman"/>
          <w:sz w:val="32"/>
          <w:szCs w:val="32"/>
          <w:lang w:eastAsia="zh-CN"/>
        </w:rPr>
      </w:pPr>
    </w:p>
    <w:sectPr>
      <w:pgSz w:w="16838" w:h="11906" w:orient="landscape"/>
      <w:pgMar w:top="1531" w:right="624" w:bottom="1531" w:left="1134" w:header="851" w:footer="992" w:gutter="0"/>
      <w:pgNumType w:fmt="decimal"/>
      <w:cols w:space="0" w:num="1"/>
      <w:rtlGutter w:val="0"/>
      <w:docGrid w:type="lines" w:linePitch="28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7CC3DF8-2475-474F-A9AD-4D90FB3BF6F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CC91DE6-DBB7-40BA-8250-EE2EB3C7D39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43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OTViZjdlMWE5ZTAyMzE3YTc1ZWM3MGY5MTQ2NDMifQ=="/>
  </w:docVars>
  <w:rsids>
    <w:rsidRoot w:val="00442670"/>
    <w:rsid w:val="000734A8"/>
    <w:rsid w:val="001079A6"/>
    <w:rsid w:val="002D1D28"/>
    <w:rsid w:val="0039242E"/>
    <w:rsid w:val="003F7994"/>
    <w:rsid w:val="00442670"/>
    <w:rsid w:val="00533A76"/>
    <w:rsid w:val="0056635A"/>
    <w:rsid w:val="005A643C"/>
    <w:rsid w:val="00681AE2"/>
    <w:rsid w:val="00693E7C"/>
    <w:rsid w:val="007416B0"/>
    <w:rsid w:val="007C43BC"/>
    <w:rsid w:val="007E43C0"/>
    <w:rsid w:val="008162DC"/>
    <w:rsid w:val="0083657A"/>
    <w:rsid w:val="009C2862"/>
    <w:rsid w:val="009D7A8B"/>
    <w:rsid w:val="009E6668"/>
    <w:rsid w:val="00B1217A"/>
    <w:rsid w:val="00BD4D6C"/>
    <w:rsid w:val="00C82B81"/>
    <w:rsid w:val="00DA7CC4"/>
    <w:rsid w:val="00DB22F3"/>
    <w:rsid w:val="00E33E87"/>
    <w:rsid w:val="00E5314A"/>
    <w:rsid w:val="00EA7A18"/>
    <w:rsid w:val="0AF9131A"/>
    <w:rsid w:val="0CF99180"/>
    <w:rsid w:val="2B3058C1"/>
    <w:rsid w:val="32AD2751"/>
    <w:rsid w:val="35DB201C"/>
    <w:rsid w:val="369D3B3B"/>
    <w:rsid w:val="3CF7D95B"/>
    <w:rsid w:val="3DB2112A"/>
    <w:rsid w:val="46C34F58"/>
    <w:rsid w:val="4BFD45A2"/>
    <w:rsid w:val="4CAA4B87"/>
    <w:rsid w:val="567D9B90"/>
    <w:rsid w:val="57DF1A2A"/>
    <w:rsid w:val="5ADE905A"/>
    <w:rsid w:val="60314CDA"/>
    <w:rsid w:val="66EC6E4D"/>
    <w:rsid w:val="6F479995"/>
    <w:rsid w:val="6FC81A12"/>
    <w:rsid w:val="73DE5C37"/>
    <w:rsid w:val="74A50390"/>
    <w:rsid w:val="75365049"/>
    <w:rsid w:val="75DF0F13"/>
    <w:rsid w:val="794742AB"/>
    <w:rsid w:val="7AFF3921"/>
    <w:rsid w:val="7D3B6E99"/>
    <w:rsid w:val="7F3FC06D"/>
    <w:rsid w:val="7FD7C82D"/>
    <w:rsid w:val="7FDEDA25"/>
    <w:rsid w:val="8FFE505A"/>
    <w:rsid w:val="9EAFF447"/>
    <w:rsid w:val="9F2F1BF3"/>
    <w:rsid w:val="9FEE7843"/>
    <w:rsid w:val="B97F2C90"/>
    <w:rsid w:val="BFC123C7"/>
    <w:rsid w:val="CFBF1838"/>
    <w:rsid w:val="DD7A67B5"/>
    <w:rsid w:val="DDF2414B"/>
    <w:rsid w:val="E93FBE18"/>
    <w:rsid w:val="ED770AD0"/>
    <w:rsid w:val="EF7F2EBE"/>
    <w:rsid w:val="EFDE65C9"/>
    <w:rsid w:val="EFFF0550"/>
    <w:rsid w:val="F5E7E66C"/>
    <w:rsid w:val="F6BFD90B"/>
    <w:rsid w:val="F8FF6433"/>
    <w:rsid w:val="F97EA5BB"/>
    <w:rsid w:val="FD6C288B"/>
    <w:rsid w:val="FDFFCCEF"/>
    <w:rsid w:val="FE4B3030"/>
    <w:rsid w:val="FFF6158C"/>
    <w:rsid w:val="FFF773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脚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15"/>
    <w:basedOn w:val="6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1">
    <w:name w:val="font101"/>
    <w:basedOn w:val="6"/>
    <w:qFormat/>
    <w:uiPriority w:val="0"/>
    <w:rPr>
      <w:rFonts w:hint="default" w:ascii="等线" w:hAnsi="等线" w:eastAsia="等线" w:cs="等线"/>
      <w:color w:val="000000"/>
      <w:sz w:val="16"/>
      <w:szCs w:val="16"/>
      <w:u w:val="none"/>
    </w:rPr>
  </w:style>
  <w:style w:type="character" w:customStyle="1" w:styleId="12">
    <w:name w:val="font01"/>
    <w:basedOn w:val="6"/>
    <w:qFormat/>
    <w:uiPriority w:val="0"/>
    <w:rPr>
      <w:rFonts w:hint="default" w:ascii="等线" w:hAnsi="等线" w:eastAsia="等线" w:cs="等线"/>
      <w:color w:val="000000"/>
      <w:sz w:val="16"/>
      <w:szCs w:val="16"/>
      <w:u w:val="single"/>
    </w:rPr>
  </w:style>
  <w:style w:type="character" w:customStyle="1" w:styleId="13">
    <w:name w:val="font11"/>
    <w:basedOn w:val="6"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4">
    <w:name w:val="font15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998</Words>
  <Characters>1947</Characters>
  <Lines>3</Lines>
  <Paragraphs>1</Paragraphs>
  <TotalTime>11</TotalTime>
  <ScaleCrop>false</ScaleCrop>
  <LinksUpToDate>false</LinksUpToDate>
  <CharactersWithSpaces>2022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2020-07-11T14:17:00Z</dcterms:created>
  <dc:creator>user</dc:creator>
  <cp:lastModifiedBy>欢乐马</cp:lastModifiedBy>
  <cp:lastPrinted>2025-04-20T23:44:00Z</cp:lastPrinted>
  <dcterms:modified xsi:type="dcterms:W3CDTF">2026-04-24T09:52:03Z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C9058CC34AB9442FA7DCD22EFD904EED_13</vt:lpwstr>
  </property>
  <property fmtid="{D5CDD505-2E9C-101B-9397-08002B2CF9AE}" pid="4" name="KSOTemplateDocerSaveRecord">
    <vt:lpwstr>eyJoZGlkIjoiMDczNjM0YzI4MjQ2ZDkyZDQyNzRkYTkwNDMxYWUxYzkiLCJ1c2VySWQiOiIxMTQyNzI1NjU3In0=</vt:lpwstr>
  </property>
</Properties>
</file>