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E22" w:rsidRDefault="000B4E22" w:rsidP="000B4E22">
      <w:pPr>
        <w:adjustRightInd w:val="0"/>
        <w:snapToGrid w:val="0"/>
        <w:spacing w:beforeLines="50"/>
        <w:rPr>
          <w:rFonts w:eastAsia="黑体" w:hint="eastAsia"/>
          <w:color w:val="000000"/>
          <w:sz w:val="32"/>
        </w:rPr>
      </w:pPr>
      <w:r>
        <w:rPr>
          <w:rFonts w:eastAsia="仿宋_GB2312" w:hint="eastAsia"/>
          <w:color w:val="000000"/>
          <w:sz w:val="32"/>
        </w:rPr>
        <w:t>附件</w:t>
      </w:r>
      <w:r>
        <w:rPr>
          <w:rFonts w:eastAsia="仿宋_GB2312" w:hint="eastAsia"/>
          <w:color w:val="000000"/>
          <w:sz w:val="32"/>
        </w:rPr>
        <w:t>3</w:t>
      </w:r>
    </w:p>
    <w:p w:rsidR="000B4E22" w:rsidRDefault="000B4E22" w:rsidP="000B4E22">
      <w:pPr>
        <w:adjustRightInd w:val="0"/>
        <w:snapToGrid w:val="0"/>
        <w:jc w:val="center"/>
        <w:rPr>
          <w:rFonts w:eastAsia="华文中宋" w:hint="eastAsia"/>
          <w:color w:val="000000"/>
          <w:sz w:val="40"/>
        </w:rPr>
      </w:pPr>
      <w:r>
        <w:rPr>
          <w:rFonts w:eastAsia="华文中宋" w:hint="eastAsia"/>
          <w:color w:val="000000"/>
          <w:sz w:val="40"/>
        </w:rPr>
        <w:t>国家职业资格统一鉴定日工作安排表</w:t>
      </w:r>
    </w:p>
    <w:p w:rsidR="000B4E22" w:rsidRDefault="000B4E22" w:rsidP="000B4E22">
      <w:pPr>
        <w:adjustRightInd w:val="0"/>
        <w:snapToGrid w:val="0"/>
        <w:spacing w:beforeLines="100" w:line="360" w:lineRule="auto"/>
        <w:jc w:val="left"/>
        <w:rPr>
          <w:rFonts w:eastAsia="仿宋_GB2312" w:hint="eastAsia"/>
          <w:color w:val="000000"/>
          <w:sz w:val="24"/>
        </w:rPr>
      </w:pPr>
      <w:r>
        <w:rPr>
          <w:rFonts w:eastAsia="仿宋_GB2312" w:hint="eastAsia"/>
          <w:color w:val="000000"/>
          <w:sz w:val="24"/>
        </w:rPr>
        <w:t>单位名称（盖章）：</w:t>
      </w:r>
      <w:r>
        <w:rPr>
          <w:rFonts w:eastAsia="仿宋_GB2312" w:hint="eastAsia"/>
          <w:color w:val="000000"/>
          <w:sz w:val="24"/>
        </w:rPr>
        <w:t xml:space="preserve">                              </w:t>
      </w:r>
      <w:r>
        <w:rPr>
          <w:rFonts w:eastAsia="仿宋_GB2312" w:hint="eastAsia"/>
          <w:color w:val="000000"/>
          <w:sz w:val="24"/>
        </w:rPr>
        <w:t>填表时间：</w:t>
      </w:r>
      <w:r>
        <w:rPr>
          <w:rFonts w:eastAsia="仿宋_GB2312" w:hint="eastAsia"/>
          <w:color w:val="000000"/>
          <w:sz w:val="24"/>
        </w:rPr>
        <w:t xml:space="preserve">    </w:t>
      </w:r>
      <w:r>
        <w:rPr>
          <w:rFonts w:eastAsia="仿宋_GB2312" w:hint="eastAsia"/>
          <w:color w:val="000000"/>
          <w:sz w:val="24"/>
        </w:rPr>
        <w:t>年</w:t>
      </w:r>
      <w:r>
        <w:rPr>
          <w:rFonts w:eastAsia="仿宋_GB2312" w:hint="eastAsia"/>
          <w:color w:val="000000"/>
          <w:sz w:val="24"/>
        </w:rPr>
        <w:t xml:space="preserve">   </w:t>
      </w:r>
      <w:r>
        <w:rPr>
          <w:rFonts w:eastAsia="仿宋_GB2312" w:hint="eastAsia"/>
          <w:color w:val="000000"/>
          <w:sz w:val="24"/>
        </w:rPr>
        <w:t>月</w:t>
      </w:r>
      <w:r>
        <w:rPr>
          <w:rFonts w:eastAsia="仿宋_GB2312" w:hint="eastAsia"/>
          <w:color w:val="000000"/>
          <w:sz w:val="24"/>
        </w:rPr>
        <w:t xml:space="preserve">   </w:t>
      </w:r>
      <w:r>
        <w:rPr>
          <w:rFonts w:eastAsia="仿宋_GB2312" w:hint="eastAsia"/>
          <w:color w:val="000000"/>
          <w:sz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0"/>
        <w:gridCol w:w="660"/>
        <w:gridCol w:w="1649"/>
        <w:gridCol w:w="4290"/>
        <w:gridCol w:w="2010"/>
      </w:tblGrid>
      <w:tr w:rsidR="000B4E22" w:rsidTr="00A343E2">
        <w:trPr>
          <w:trHeight w:val="660"/>
          <w:jc w:val="center"/>
        </w:trPr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bCs/>
                <w:color w:val="000000"/>
                <w:sz w:val="24"/>
              </w:rPr>
            </w:pPr>
            <w:r>
              <w:rPr>
                <w:rFonts w:eastAsia="仿宋_GB2312" w:hint="eastAsia"/>
                <w:bCs/>
                <w:color w:val="000000"/>
                <w:sz w:val="24"/>
              </w:rPr>
              <w:t>类别</w:t>
            </w: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bCs/>
                <w:color w:val="000000"/>
                <w:sz w:val="24"/>
              </w:rPr>
              <w:t>序号</w:t>
            </w: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鉴定时间</w:t>
            </w: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鉴定职业及等级</w:t>
            </w: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备注</w:t>
            </w: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 w:val="restart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全国统一鉴定</w:t>
            </w: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 w:val="restart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省级统一鉴定</w:t>
            </w: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 w:val="restart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地市级统一鉴定</w:t>
            </w: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  <w:tr w:rsidR="000B4E22" w:rsidTr="00A343E2">
        <w:trPr>
          <w:cantSplit/>
          <w:trHeight w:val="660"/>
          <w:jc w:val="center"/>
        </w:trPr>
        <w:tc>
          <w:tcPr>
            <w:tcW w:w="660" w:type="dxa"/>
            <w:vMerge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66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29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2010" w:type="dxa"/>
            <w:vAlign w:val="center"/>
          </w:tcPr>
          <w:p w:rsidR="000B4E22" w:rsidRDefault="000B4E22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</w:tr>
    </w:tbl>
    <w:p w:rsidR="00333831" w:rsidRDefault="00333831" w:rsidP="000B4E22">
      <w:pPr>
        <w:ind w:firstLine="640"/>
      </w:pPr>
    </w:p>
    <w:sectPr w:rsidR="00333831" w:rsidSect="00250A12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0FF" w:rsidRDefault="00E340FF" w:rsidP="000B4E22">
      <w:pPr>
        <w:ind w:firstLine="640"/>
      </w:pPr>
      <w:r>
        <w:separator/>
      </w:r>
    </w:p>
  </w:endnote>
  <w:endnote w:type="continuationSeparator" w:id="1">
    <w:p w:rsidR="00E340FF" w:rsidRDefault="00E340FF" w:rsidP="000B4E22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0FF" w:rsidRDefault="00E340FF" w:rsidP="000B4E22">
      <w:pPr>
        <w:ind w:firstLine="640"/>
      </w:pPr>
      <w:r>
        <w:separator/>
      </w:r>
    </w:p>
  </w:footnote>
  <w:footnote w:type="continuationSeparator" w:id="1">
    <w:p w:rsidR="00E340FF" w:rsidRDefault="00E340FF" w:rsidP="000B4E22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22" w:rsidRDefault="000B4E22" w:rsidP="000B4E22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4E22"/>
    <w:rsid w:val="000B4E22"/>
    <w:rsid w:val="00250A12"/>
    <w:rsid w:val="00333831"/>
    <w:rsid w:val="003F161F"/>
    <w:rsid w:val="004B02C8"/>
    <w:rsid w:val="00560D4D"/>
    <w:rsid w:val="00775BCC"/>
    <w:rsid w:val="00B45548"/>
    <w:rsid w:val="00D86E63"/>
    <w:rsid w:val="00E340FF"/>
    <w:rsid w:val="00FA6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E22"/>
    <w:pPr>
      <w:widowControl w:val="0"/>
      <w:spacing w:line="240" w:lineRule="auto"/>
      <w:ind w:firstLineChars="0" w:firstLine="0"/>
    </w:pPr>
    <w:rPr>
      <w:rFonts w:eastAsia="宋体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4E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4E22"/>
    <w:rPr>
      <w:rFonts w:eastAsia="宋体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B4E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4E22"/>
    <w:rPr>
      <w:rFonts w:eastAsia="宋体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2015-03-25T02:40:00Z</dcterms:created>
  <dcterms:modified xsi:type="dcterms:W3CDTF">2015-03-25T02:42:00Z</dcterms:modified>
</cp:coreProperties>
</file>