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CF34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jc w:val="both"/>
        <w:textAlignment w:val="auto"/>
        <w:outlineLvl w:val="0"/>
        <w:rPr>
          <w:rFonts w:hint="eastAsia" w:ascii="宋体" w:hAnsi="宋体" w:eastAsia="方正黑体_GBK" w:cs="方正黑体_GBK"/>
          <w:i w:val="0"/>
          <w:color w:val="auto"/>
          <w:spacing w:val="0"/>
          <w:kern w:val="0"/>
          <w:sz w:val="32"/>
          <w:szCs w:val="32"/>
          <w:highlight w:val="none"/>
          <w:u w:val="none"/>
          <w:shd w:val="clear" w:color="auto" w:fill="auto"/>
          <w:lang w:val="en-US" w:eastAsia="zh-CN" w:bidi="ar"/>
        </w:rPr>
      </w:pPr>
      <w:r>
        <w:rPr>
          <w:rFonts w:hint="eastAsia" w:ascii="宋体" w:hAnsi="宋体" w:eastAsia="方正黑体_GBK" w:cs="方正黑体_GBK"/>
          <w:i w:val="0"/>
          <w:color w:val="auto"/>
          <w:spacing w:val="0"/>
          <w:kern w:val="0"/>
          <w:sz w:val="32"/>
          <w:szCs w:val="32"/>
          <w:highlight w:val="none"/>
          <w:u w:val="none"/>
          <w:shd w:val="clear" w:color="auto" w:fill="auto"/>
          <w:lang w:val="en-US" w:eastAsia="zh-CN" w:bidi="ar"/>
        </w:rPr>
        <w:t>附件1</w:t>
      </w:r>
    </w:p>
    <w:p w14:paraId="6948E52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jc w:val="both"/>
        <w:textAlignment w:val="auto"/>
        <w:rPr>
          <w:rFonts w:hint="eastAsia" w:ascii="宋体" w:hAnsi="宋体" w:eastAsia="方正小标宋_GBK" w:cs="方正小标宋_GBK"/>
          <w:color w:val="auto"/>
          <w:spacing w:val="0"/>
          <w:kern w:val="2"/>
          <w:sz w:val="44"/>
          <w:szCs w:val="44"/>
          <w:lang w:val="en-US" w:eastAsia="zh-CN" w:bidi="ar-SA"/>
        </w:rPr>
      </w:pPr>
    </w:p>
    <w:p w14:paraId="275649E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jc w:val="center"/>
        <w:textAlignment w:val="auto"/>
        <w:rPr>
          <w:rFonts w:hint="eastAsia" w:ascii="宋体" w:hAnsi="宋体" w:eastAsia="方正小标宋_GBK" w:cs="方正小标宋_GBK"/>
          <w:b w:val="0"/>
          <w:bCs/>
          <w:color w:val="auto"/>
          <w:spacing w:val="0"/>
          <w:sz w:val="44"/>
          <w:szCs w:val="44"/>
        </w:rPr>
      </w:pPr>
      <w:r>
        <w:rPr>
          <w:rFonts w:hint="eastAsia" w:ascii="宋体" w:hAnsi="宋体" w:eastAsia="方正小标宋_GBK" w:cs="方正小标宋_GBK"/>
          <w:b w:val="0"/>
          <w:bCs/>
          <w:color w:val="auto"/>
          <w:spacing w:val="0"/>
          <w:sz w:val="44"/>
          <w:szCs w:val="44"/>
        </w:rPr>
        <w:t>云南省登记失业人员就业帮扶</w:t>
      </w:r>
    </w:p>
    <w:p w14:paraId="0412F29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jc w:val="center"/>
        <w:textAlignment w:val="auto"/>
        <w:rPr>
          <w:rFonts w:hint="eastAsia" w:ascii="宋体" w:hAnsi="宋体" w:eastAsia="方正小标宋_GBK" w:cs="方正小标宋_GBK"/>
          <w:b w:val="0"/>
          <w:bCs w:val="0"/>
          <w:color w:val="auto"/>
          <w:spacing w:val="0"/>
          <w:sz w:val="44"/>
          <w:szCs w:val="44"/>
          <w:lang w:val="en-US" w:eastAsia="zh-CN"/>
        </w:rPr>
      </w:pPr>
      <w:r>
        <w:rPr>
          <w:rFonts w:hint="eastAsia" w:ascii="宋体" w:hAnsi="宋体" w:eastAsia="方正小标宋_GBK" w:cs="方正小标宋_GBK"/>
          <w:b w:val="0"/>
          <w:bCs/>
          <w:color w:val="auto"/>
          <w:spacing w:val="0"/>
          <w:sz w:val="44"/>
          <w:szCs w:val="44"/>
        </w:rPr>
        <w:t>“一件事”</w:t>
      </w:r>
      <w:r>
        <w:rPr>
          <w:rFonts w:hint="eastAsia" w:ascii="宋体" w:hAnsi="宋体" w:eastAsia="方正小标宋_GBK" w:cs="方正小标宋_GBK"/>
          <w:b w:val="0"/>
          <w:bCs w:val="0"/>
          <w:color w:val="auto"/>
          <w:spacing w:val="0"/>
          <w:sz w:val="44"/>
          <w:szCs w:val="44"/>
          <w:lang w:val="en-US" w:eastAsia="zh-CN"/>
        </w:rPr>
        <w:t>办事指南</w:t>
      </w:r>
    </w:p>
    <w:p w14:paraId="768F19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textAlignment w:val="auto"/>
        <w:outlineLvl w:val="1"/>
        <w:rPr>
          <w:rFonts w:hint="eastAsia" w:ascii="宋体" w:hAnsi="宋体" w:eastAsia="方正黑体_GBK" w:cs="方正黑体_GBK"/>
          <w:b w:val="0"/>
          <w:bCs w:val="0"/>
          <w:strike w:val="0"/>
          <w:dstrike w:val="0"/>
          <w:color w:val="auto"/>
          <w:spacing w:val="0"/>
          <w:sz w:val="32"/>
          <w:szCs w:val="32"/>
          <w:lang w:val="en-US" w:eastAsia="zh-CN"/>
        </w:rPr>
      </w:pPr>
    </w:p>
    <w:p w14:paraId="34F049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黑体_GBK" w:cs="方正黑体_GBK"/>
          <w:b w:val="0"/>
          <w:bCs w:val="0"/>
          <w:strike w:val="0"/>
          <w:dstrike w:val="0"/>
          <w:color w:val="auto"/>
          <w:spacing w:val="0"/>
          <w:w w:val="100"/>
          <w:kern w:val="0"/>
          <w:sz w:val="32"/>
          <w:szCs w:val="32"/>
          <w:lang w:val="en-US" w:eastAsia="zh-CN"/>
        </w:rPr>
      </w:pPr>
      <w:r>
        <w:rPr>
          <w:rFonts w:hint="eastAsia" w:ascii="宋体" w:hAnsi="宋体" w:eastAsia="方正黑体_GBK" w:cs="方正黑体_GBK"/>
          <w:b w:val="0"/>
          <w:bCs w:val="0"/>
          <w:strike w:val="0"/>
          <w:dstrike w:val="0"/>
          <w:color w:val="auto"/>
          <w:spacing w:val="0"/>
          <w:sz w:val="32"/>
          <w:szCs w:val="32"/>
          <w:lang w:val="en-US" w:eastAsia="zh-CN"/>
        </w:rPr>
        <w:t>一、</w:t>
      </w:r>
      <w:r>
        <w:rPr>
          <w:rFonts w:hint="eastAsia" w:ascii="宋体" w:hAnsi="宋体" w:eastAsia="方正黑体_GBK" w:cs="方正黑体_GBK"/>
          <w:b w:val="0"/>
          <w:bCs w:val="0"/>
          <w:strike w:val="0"/>
          <w:dstrike w:val="0"/>
          <w:color w:val="auto"/>
          <w:spacing w:val="0"/>
          <w:w w:val="100"/>
          <w:kern w:val="0"/>
          <w:sz w:val="32"/>
          <w:szCs w:val="32"/>
          <w:lang w:val="en-US" w:eastAsia="zh-CN"/>
        </w:rPr>
        <w:t>基本信息</w:t>
      </w:r>
    </w:p>
    <w:p w14:paraId="505481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（一）事项名称：</w:t>
      </w:r>
      <w:r>
        <w:rPr>
          <w:rFonts w:hint="eastAsia" w:ascii="宋体" w:hAnsi="宋体" w:eastAsia="方正仿宋_GBK" w:cs="方正仿宋_GBK"/>
          <w:b w:val="0"/>
          <w:bCs w:val="0"/>
          <w:strike w:val="0"/>
          <w:dstrike w:val="0"/>
          <w:color w:val="auto"/>
          <w:spacing w:val="0"/>
          <w:w w:val="100"/>
          <w:kern w:val="0"/>
          <w:sz w:val="32"/>
          <w:szCs w:val="32"/>
          <w:lang w:val="en-US" w:eastAsia="zh-CN"/>
        </w:rPr>
        <w:t>登记失业人员就业帮扶“一件事”。</w:t>
      </w:r>
    </w:p>
    <w:p w14:paraId="7E9117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（二）联合办理事项：</w:t>
      </w:r>
    </w:p>
    <w:p w14:paraId="639E43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宋体" w:cs="宋体"/>
          <w:b w:val="0"/>
          <w:bCs w:val="0"/>
          <w:strike w:val="0"/>
          <w:dstrike w:val="0"/>
          <w:color w:val="auto"/>
          <w:spacing w:val="0"/>
          <w:w w:val="100"/>
          <w:kern w:val="0"/>
          <w:sz w:val="32"/>
          <w:szCs w:val="32"/>
          <w:lang w:val="en-US" w:eastAsia="zh-CN"/>
        </w:rPr>
        <w:t>1.</w:t>
      </w:r>
      <w:r>
        <w:rPr>
          <w:rFonts w:hint="eastAsia" w:ascii="宋体" w:hAnsi="宋体" w:eastAsia="方正仿宋_GBK" w:cs="方正仿宋_GBK"/>
          <w:b w:val="0"/>
          <w:bCs w:val="0"/>
          <w:strike w:val="0"/>
          <w:dstrike w:val="0"/>
          <w:color w:val="auto"/>
          <w:spacing w:val="0"/>
          <w:w w:val="100"/>
          <w:kern w:val="0"/>
          <w:sz w:val="32"/>
          <w:szCs w:val="32"/>
          <w:lang w:val="en-US" w:eastAsia="zh-CN"/>
        </w:rPr>
        <w:t>失业登记；</w:t>
      </w:r>
    </w:p>
    <w:p w14:paraId="6260A4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2.失业保险待遇申请和受理</w:t>
      </w:r>
      <w:r>
        <w:rPr>
          <w:rFonts w:hint="eastAsia" w:ascii="宋体" w:hAnsi="宋体" w:cs="方正仿宋_GBK"/>
          <w:b w:val="0"/>
          <w:bCs w:val="0"/>
          <w:strike w:val="0"/>
          <w:dstrike w:val="0"/>
          <w:color w:val="auto"/>
          <w:spacing w:val="0"/>
          <w:w w:val="100"/>
          <w:kern w:val="0"/>
          <w:sz w:val="32"/>
          <w:szCs w:val="32"/>
          <w:lang w:val="en-US" w:eastAsia="zh-CN"/>
        </w:rPr>
        <w:t>（失业保险金申领）</w:t>
      </w:r>
      <w:r>
        <w:rPr>
          <w:rFonts w:hint="eastAsia" w:ascii="宋体" w:hAnsi="宋体" w:eastAsia="方正仿宋_GBK" w:cs="方正仿宋_GBK"/>
          <w:b w:val="0"/>
          <w:bCs w:val="0"/>
          <w:strike w:val="0"/>
          <w:dstrike w:val="0"/>
          <w:color w:val="auto"/>
          <w:spacing w:val="0"/>
          <w:w w:val="100"/>
          <w:kern w:val="0"/>
          <w:sz w:val="32"/>
          <w:szCs w:val="32"/>
          <w:lang w:val="en-US" w:eastAsia="zh-CN"/>
        </w:rPr>
        <w:t>；</w:t>
      </w:r>
    </w:p>
    <w:p w14:paraId="10B6B1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3.就业服务（岗位推荐）；</w:t>
      </w:r>
    </w:p>
    <w:p w14:paraId="213CA4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4.技能培训意愿登记和培训信息推送；</w:t>
      </w:r>
    </w:p>
    <w:p w14:paraId="038D34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5.就业援助（就业困难人员认定）；</w:t>
      </w:r>
    </w:p>
    <w:p w14:paraId="38352F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6.就业登记；</w:t>
      </w:r>
    </w:p>
    <w:p w14:paraId="1A1776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7.就业创业扶持政策申请和受理（就业困难人员灵活就业社会保险补贴申领）；</w:t>
      </w:r>
    </w:p>
    <w:p w14:paraId="697A61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lang w:val="en-US" w:eastAsia="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8.失业登记注销。</w:t>
      </w:r>
    </w:p>
    <w:p w14:paraId="588D02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（三）审批服务层级：</w:t>
      </w:r>
      <w:r>
        <w:rPr>
          <w:rFonts w:hint="eastAsia" w:ascii="宋体" w:hAnsi="宋体" w:eastAsia="方正仿宋_GBK" w:cs="方正仿宋_GBK"/>
          <w:b w:val="0"/>
          <w:bCs w:val="0"/>
          <w:color w:val="auto"/>
          <w:spacing w:val="0"/>
          <w:w w:val="100"/>
          <w:kern w:val="0"/>
          <w:sz w:val="32"/>
          <w:szCs w:val="32"/>
          <w:lang w:val="en-US" w:eastAsia="zh-CN"/>
        </w:rPr>
        <w:t>州、县。</w:t>
      </w:r>
    </w:p>
    <w:p w14:paraId="2D3697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val="0"/>
          <w:bCs w:val="0"/>
          <w:strike w:val="0"/>
          <w:dstrike w:val="0"/>
          <w:color w:val="auto"/>
          <w:spacing w:val="0"/>
          <w:w w:val="100"/>
          <w:kern w:val="0"/>
          <w:sz w:val="32"/>
          <w:szCs w:val="32"/>
          <w:highlight w:val="none"/>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（四）服务对象：</w:t>
      </w:r>
      <w:r>
        <w:rPr>
          <w:rFonts w:hint="eastAsia" w:ascii="宋体" w:hAnsi="宋体" w:eastAsia="方正仿宋_GBK" w:cs="方正仿宋_GBK"/>
          <w:b w:val="0"/>
          <w:bCs w:val="0"/>
          <w:strike w:val="0"/>
          <w:dstrike w:val="0"/>
          <w:color w:val="auto"/>
          <w:spacing w:val="0"/>
          <w:w w:val="100"/>
          <w:kern w:val="0"/>
          <w:sz w:val="32"/>
          <w:szCs w:val="32"/>
          <w:lang w:val="en-US" w:eastAsia="zh-CN"/>
        </w:rPr>
        <w:t>失业人员（即法定劳动年龄内处于未就业状态的人员，包括就业转失业人员、新生劳动力中未实现就业的人员）。</w:t>
      </w:r>
    </w:p>
    <w:p w14:paraId="649A3B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highlight w:val="none"/>
          <w:lang w:val="en-US" w:eastAsia="zh-CN"/>
        </w:rPr>
      </w:pPr>
      <w:r>
        <w:rPr>
          <w:rFonts w:hint="eastAsia" w:ascii="宋体" w:hAnsi="宋体" w:eastAsia="方正楷体_GBK" w:cs="方正楷体_GBK"/>
          <w:b w:val="0"/>
          <w:bCs w:val="0"/>
          <w:strike w:val="0"/>
          <w:dstrike w:val="0"/>
          <w:color w:val="auto"/>
          <w:spacing w:val="0"/>
          <w:w w:val="100"/>
          <w:kern w:val="0"/>
          <w:sz w:val="32"/>
          <w:szCs w:val="32"/>
          <w:highlight w:val="none"/>
          <w:lang w:val="en-US" w:eastAsia="zh-CN"/>
        </w:rPr>
        <w:t>（五）办理形式：</w:t>
      </w:r>
      <w:r>
        <w:rPr>
          <w:rFonts w:hint="eastAsia" w:ascii="宋体" w:hAnsi="宋体" w:eastAsia="方正仿宋_GBK" w:cs="方正仿宋_GBK"/>
          <w:b w:val="0"/>
          <w:bCs w:val="0"/>
          <w:strike w:val="0"/>
          <w:dstrike w:val="0"/>
          <w:color w:val="auto"/>
          <w:spacing w:val="0"/>
          <w:w w:val="100"/>
          <w:kern w:val="0"/>
          <w:sz w:val="32"/>
          <w:szCs w:val="32"/>
          <w:highlight w:val="none"/>
          <w:lang w:val="en-US" w:eastAsia="zh-CN"/>
        </w:rPr>
        <w:t>线下窗口办理、线上平台办理。</w:t>
      </w:r>
    </w:p>
    <w:p w14:paraId="3EBBDC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color w:val="auto"/>
          <w:spacing w:val="0"/>
          <w:w w:val="100"/>
          <w:kern w:val="0"/>
          <w:sz w:val="32"/>
          <w:szCs w:val="32"/>
          <w:highlight w:val="none"/>
          <w:lang w:eastAsia="zh-CN"/>
        </w:rPr>
      </w:pPr>
      <w:r>
        <w:rPr>
          <w:rFonts w:hint="eastAsia" w:ascii="宋体" w:hAnsi="宋体" w:eastAsia="方正楷体_GBK" w:cs="方正楷体_GBK"/>
          <w:b w:val="0"/>
          <w:bCs w:val="0"/>
          <w:strike w:val="0"/>
          <w:dstrike w:val="0"/>
          <w:color w:val="auto"/>
          <w:spacing w:val="0"/>
          <w:w w:val="100"/>
          <w:kern w:val="0"/>
          <w:sz w:val="32"/>
          <w:szCs w:val="32"/>
          <w:highlight w:val="none"/>
          <w:lang w:val="en-US" w:eastAsia="zh-CN"/>
        </w:rPr>
        <w:t>（六）法定办结时限：</w:t>
      </w:r>
      <w:r>
        <w:rPr>
          <w:rFonts w:hint="eastAsia" w:ascii="宋体" w:hAnsi="宋体" w:eastAsia="方正仿宋_GBK" w:cs="方正仿宋_GBK"/>
          <w:b w:val="0"/>
          <w:bCs w:val="0"/>
          <w:color w:val="auto"/>
          <w:spacing w:val="0"/>
          <w:w w:val="100"/>
          <w:kern w:val="0"/>
          <w:sz w:val="32"/>
          <w:szCs w:val="32"/>
          <w:highlight w:val="none"/>
          <w:lang w:val="en-US" w:eastAsia="zh-CN"/>
        </w:rPr>
        <w:t>70个工作日。</w:t>
      </w:r>
    </w:p>
    <w:p w14:paraId="2F00A1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highlight w:val="none"/>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highlight w:val="none"/>
          <w:lang w:val="en-US" w:eastAsia="zh-CN"/>
        </w:rPr>
        <w:t>（七）承诺审批（办结）时限：</w:t>
      </w:r>
      <w:r>
        <w:rPr>
          <w:rFonts w:hint="eastAsia" w:ascii="宋体" w:hAnsi="宋体" w:eastAsia="方正仿宋_GBK" w:cs="方正仿宋_GBK"/>
          <w:color w:val="auto"/>
          <w:spacing w:val="0"/>
          <w:w w:val="100"/>
          <w:kern w:val="0"/>
          <w:sz w:val="32"/>
          <w:szCs w:val="32"/>
          <w:highlight w:val="none"/>
          <w:lang w:val="en-US" w:eastAsia="zh-CN"/>
        </w:rPr>
        <w:t>10</w:t>
      </w:r>
      <w:r>
        <w:rPr>
          <w:rFonts w:hint="eastAsia" w:ascii="宋体" w:hAnsi="宋体" w:eastAsia="方正仿宋_GBK" w:cs="方正仿宋_GBK"/>
          <w:color w:val="auto"/>
          <w:spacing w:val="0"/>
          <w:w w:val="100"/>
          <w:kern w:val="0"/>
          <w:sz w:val="32"/>
          <w:szCs w:val="32"/>
          <w:highlight w:val="none"/>
        </w:rPr>
        <w:t>个工作日</w:t>
      </w:r>
      <w:r>
        <w:rPr>
          <w:rFonts w:hint="eastAsia" w:ascii="宋体" w:hAnsi="宋体" w:eastAsia="方正仿宋_GBK" w:cs="方正仿宋_GBK"/>
          <w:color w:val="auto"/>
          <w:spacing w:val="0"/>
          <w:w w:val="100"/>
          <w:kern w:val="0"/>
          <w:sz w:val="32"/>
          <w:szCs w:val="32"/>
          <w:highlight w:val="none"/>
          <w:lang w:eastAsia="zh-CN"/>
        </w:rPr>
        <w:t>。</w:t>
      </w:r>
    </w:p>
    <w:p w14:paraId="74DB08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（八）是否收费：</w:t>
      </w:r>
      <w:r>
        <w:rPr>
          <w:rFonts w:hint="eastAsia" w:ascii="宋体" w:hAnsi="宋体" w:eastAsia="方正仿宋_GBK" w:cs="方正仿宋_GBK"/>
          <w:b w:val="0"/>
          <w:bCs w:val="0"/>
          <w:strike w:val="0"/>
          <w:dstrike w:val="0"/>
          <w:color w:val="auto"/>
          <w:spacing w:val="0"/>
          <w:w w:val="100"/>
          <w:kern w:val="0"/>
          <w:sz w:val="32"/>
          <w:szCs w:val="32"/>
          <w:lang w:val="en-US" w:eastAsia="zh-CN"/>
        </w:rPr>
        <w:t>否。</w:t>
      </w:r>
    </w:p>
    <w:p w14:paraId="7E6481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highlight w:val="yellow"/>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US" w:eastAsia="zh-CN"/>
        </w:rPr>
        <w:t>（九）线下跑动次数：</w:t>
      </w:r>
      <w:r>
        <w:rPr>
          <w:rFonts w:hint="eastAsia" w:ascii="宋体" w:hAnsi="宋体" w:eastAsia="方正仿宋_GBK" w:cs="方正仿宋_GBK"/>
          <w:b w:val="0"/>
          <w:bCs w:val="0"/>
          <w:strike w:val="0"/>
          <w:dstrike w:val="0"/>
          <w:color w:val="auto"/>
          <w:spacing w:val="0"/>
          <w:w w:val="100"/>
          <w:kern w:val="0"/>
          <w:sz w:val="32"/>
          <w:szCs w:val="32"/>
          <w:highlight w:val="none"/>
          <w:lang w:val="en-US" w:eastAsia="zh-CN"/>
        </w:rPr>
        <w:t>0次。</w:t>
      </w:r>
    </w:p>
    <w:p w14:paraId="62DDD1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（十）中介服务事项名称：</w:t>
      </w:r>
      <w:r>
        <w:rPr>
          <w:rFonts w:hint="eastAsia" w:ascii="宋体" w:hAnsi="宋体" w:eastAsia="方正仿宋_GBK" w:cs="方正仿宋_GBK"/>
          <w:b w:val="0"/>
          <w:bCs w:val="0"/>
          <w:strike w:val="0"/>
          <w:dstrike w:val="0"/>
          <w:color w:val="auto"/>
          <w:spacing w:val="0"/>
          <w:w w:val="100"/>
          <w:kern w:val="0"/>
          <w:sz w:val="32"/>
          <w:szCs w:val="32"/>
          <w:lang w:val="en-US" w:eastAsia="zh-CN"/>
        </w:rPr>
        <w:t>无。</w:t>
      </w:r>
    </w:p>
    <w:p w14:paraId="5C8EC3F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US" w:eastAsia="zh-CN"/>
        </w:rPr>
        <w:t>（十一）是否需要勘验、组织听证、专家评审、检测：</w:t>
      </w:r>
      <w:r>
        <w:rPr>
          <w:rFonts w:hint="eastAsia" w:ascii="宋体" w:hAnsi="宋体" w:eastAsia="方正仿宋_GBK" w:cs="方正仿宋_GBK"/>
          <w:b w:val="0"/>
          <w:bCs w:val="0"/>
          <w:strike w:val="0"/>
          <w:dstrike w:val="0"/>
          <w:color w:val="auto"/>
          <w:spacing w:val="0"/>
          <w:w w:val="100"/>
          <w:kern w:val="0"/>
          <w:sz w:val="32"/>
          <w:szCs w:val="32"/>
          <w:lang w:val="en-US" w:eastAsia="zh-CN"/>
        </w:rPr>
        <w:t>否。</w:t>
      </w:r>
    </w:p>
    <w:p w14:paraId="1ED193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i w:val="0"/>
          <w:iCs w:val="0"/>
          <w:color w:val="auto"/>
          <w:spacing w:val="0"/>
          <w:w w:val="100"/>
          <w:kern w:val="0"/>
          <w:sz w:val="32"/>
          <w:szCs w:val="32"/>
          <w:u w:val="none"/>
          <w:lang w:val="en-US" w:eastAsia="zh-CN" w:bidi="ar"/>
        </w:rPr>
      </w:pPr>
      <w:r>
        <w:rPr>
          <w:rFonts w:hint="eastAsia" w:ascii="宋体" w:hAnsi="宋体" w:eastAsia="方正楷体_GBK" w:cs="方正楷体_GBK"/>
          <w:b w:val="0"/>
          <w:bCs w:val="0"/>
          <w:strike w:val="0"/>
          <w:dstrike w:val="0"/>
          <w:color w:val="auto"/>
          <w:spacing w:val="0"/>
          <w:w w:val="100"/>
          <w:kern w:val="0"/>
          <w:sz w:val="32"/>
          <w:szCs w:val="32"/>
          <w:lang w:val="en-US" w:eastAsia="zh-CN"/>
        </w:rPr>
        <w:t>（十二）审批机关是否委托服务机构开展技术性服务(名称)：</w:t>
      </w:r>
      <w:r>
        <w:rPr>
          <w:rFonts w:hint="eastAsia" w:ascii="宋体" w:hAnsi="宋体" w:eastAsia="方正仿宋_GBK" w:cs="方正仿宋_GBK"/>
          <w:b w:val="0"/>
          <w:bCs w:val="0"/>
          <w:strike w:val="0"/>
          <w:dstrike w:val="0"/>
          <w:color w:val="auto"/>
          <w:spacing w:val="0"/>
          <w:w w:val="100"/>
          <w:kern w:val="0"/>
          <w:sz w:val="32"/>
          <w:szCs w:val="32"/>
          <w:lang w:val="en-US" w:eastAsia="zh-CN"/>
        </w:rPr>
        <w:t>否。</w:t>
      </w:r>
    </w:p>
    <w:p w14:paraId="5E9138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i w:val="0"/>
          <w:iCs w:val="0"/>
          <w:color w:val="auto"/>
          <w:spacing w:val="0"/>
          <w:w w:val="100"/>
          <w:kern w:val="0"/>
          <w:sz w:val="32"/>
          <w:szCs w:val="32"/>
          <w:u w:val="none"/>
          <w:lang w:val="en-US" w:eastAsia="zh-CN" w:bidi="ar"/>
        </w:rPr>
      </w:pPr>
      <w:r>
        <w:rPr>
          <w:rFonts w:hint="eastAsia" w:ascii="宋体" w:hAnsi="宋体" w:eastAsia="方正楷体_GBK" w:cs="方正楷体_GBK"/>
          <w:b w:val="0"/>
          <w:bCs w:val="0"/>
          <w:strike w:val="0"/>
          <w:dstrike w:val="0"/>
          <w:color w:val="auto"/>
          <w:spacing w:val="0"/>
          <w:w w:val="100"/>
          <w:kern w:val="0"/>
          <w:sz w:val="32"/>
          <w:szCs w:val="32"/>
          <w:lang w:val="en-US" w:eastAsia="zh-CN"/>
        </w:rPr>
        <w:t>（十三）是否实行告知承诺办理：</w:t>
      </w:r>
      <w:r>
        <w:rPr>
          <w:rFonts w:hint="eastAsia" w:ascii="宋体" w:hAnsi="宋体" w:eastAsia="方正仿宋_GBK" w:cs="方正仿宋_GBK"/>
          <w:b w:val="0"/>
          <w:bCs w:val="0"/>
          <w:strike w:val="0"/>
          <w:dstrike w:val="0"/>
          <w:color w:val="auto"/>
          <w:spacing w:val="0"/>
          <w:w w:val="100"/>
          <w:kern w:val="0"/>
          <w:sz w:val="32"/>
          <w:szCs w:val="32"/>
          <w:lang w:val="en-US" w:eastAsia="zh-CN"/>
        </w:rPr>
        <w:t>否。</w:t>
      </w:r>
    </w:p>
    <w:p w14:paraId="714CD2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i w:val="0"/>
          <w:iCs w:val="0"/>
          <w:color w:val="auto"/>
          <w:spacing w:val="0"/>
          <w:w w:val="100"/>
          <w:kern w:val="0"/>
          <w:sz w:val="32"/>
          <w:szCs w:val="32"/>
          <w:u w:val="none"/>
          <w:lang w:val="en-US" w:eastAsia="zh-CN" w:bidi="ar"/>
        </w:rPr>
      </w:pPr>
      <w:r>
        <w:rPr>
          <w:rFonts w:hint="eastAsia" w:ascii="宋体" w:hAnsi="宋体" w:eastAsia="方正楷体_GBK" w:cs="方正楷体_GBK"/>
          <w:b w:val="0"/>
          <w:bCs w:val="0"/>
          <w:strike w:val="0"/>
          <w:dstrike w:val="0"/>
          <w:color w:val="auto"/>
          <w:spacing w:val="0"/>
          <w:w w:val="100"/>
          <w:kern w:val="0"/>
          <w:sz w:val="32"/>
          <w:szCs w:val="32"/>
          <w:lang w:val="en-US" w:eastAsia="zh-CN"/>
        </w:rPr>
        <w:t>（十四）是否实行容缺办理：</w:t>
      </w:r>
      <w:r>
        <w:rPr>
          <w:rFonts w:hint="eastAsia" w:ascii="宋体" w:hAnsi="宋体" w:eastAsia="方正仿宋_GBK" w:cs="方正仿宋_GBK"/>
          <w:b w:val="0"/>
          <w:bCs w:val="0"/>
          <w:strike w:val="0"/>
          <w:dstrike w:val="0"/>
          <w:color w:val="auto"/>
          <w:spacing w:val="0"/>
          <w:w w:val="100"/>
          <w:kern w:val="0"/>
          <w:sz w:val="32"/>
          <w:szCs w:val="32"/>
          <w:lang w:val="en-US" w:eastAsia="zh-CN"/>
        </w:rPr>
        <w:t>否。</w:t>
      </w:r>
    </w:p>
    <w:p w14:paraId="61F89FDD">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US" w:eastAsia="zh-CN" w:bidi="ar-SA"/>
        </w:rPr>
        <w:t>（十五）</w:t>
      </w:r>
      <w:r>
        <w:rPr>
          <w:rFonts w:hint="eastAsia" w:ascii="宋体" w:hAnsi="宋体" w:eastAsia="方正楷体_GBK" w:cs="方正楷体_GBK"/>
          <w:b w:val="0"/>
          <w:bCs w:val="0"/>
          <w:color w:val="auto"/>
          <w:spacing w:val="0"/>
          <w:w w:val="100"/>
          <w:kern w:val="0"/>
          <w:sz w:val="32"/>
          <w:szCs w:val="32"/>
          <w:lang w:val="en-US" w:eastAsia="zh-CN" w:bidi="ar-SA"/>
        </w:rPr>
        <w:t>办理时间：</w:t>
      </w:r>
      <w:r>
        <w:rPr>
          <w:rFonts w:hint="eastAsia" w:ascii="宋体" w:hAnsi="宋体" w:eastAsia="方正仿宋_GBK" w:cs="方正仿宋_GBK"/>
          <w:color w:val="auto"/>
          <w:spacing w:val="0"/>
          <w:w w:val="100"/>
          <w:kern w:val="0"/>
          <w:sz w:val="32"/>
          <w:szCs w:val="32"/>
          <w:lang w:val="en-US" w:eastAsia="zh-CN" w:bidi="ar-SA"/>
        </w:rPr>
        <w:t>对应实施层级的办理时间（各地政务服务中心窗口填写）。</w:t>
      </w:r>
    </w:p>
    <w:p w14:paraId="2A40215C">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eastAsia" w:ascii="宋体" w:hAnsi="宋体" w:eastAsia="方正楷体_GBK" w:cs="方正楷体_GBK"/>
          <w:b w:val="0"/>
          <w:bCs w:val="0"/>
          <w:color w:val="auto"/>
          <w:spacing w:val="0"/>
          <w:w w:val="100"/>
          <w:kern w:val="0"/>
          <w:sz w:val="32"/>
          <w:szCs w:val="32"/>
          <w:lang w:val="en-US" w:eastAsia="zh-CN" w:bidi="ar-SA"/>
        </w:rPr>
      </w:pPr>
      <w:r>
        <w:rPr>
          <w:rFonts w:hint="eastAsia" w:ascii="宋体" w:hAnsi="宋体" w:eastAsia="方正楷体_GBK" w:cs="方正楷体_GBK"/>
          <w:b w:val="0"/>
          <w:bCs w:val="0"/>
          <w:color w:val="auto"/>
          <w:spacing w:val="0"/>
          <w:w w:val="100"/>
          <w:kern w:val="0"/>
          <w:sz w:val="32"/>
          <w:szCs w:val="32"/>
          <w:lang w:val="en-US" w:eastAsia="zh-CN" w:bidi="ar-SA"/>
        </w:rPr>
        <w:t>（十六）办理地址：</w:t>
      </w:r>
    </w:p>
    <w:p w14:paraId="6476B779">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default" w:ascii="宋体" w:hAnsi="宋体" w:eastAsia="方正仿宋_GBK" w:cs="方正仿宋_GBK"/>
          <w:color w:val="auto"/>
          <w:spacing w:val="0"/>
          <w:w w:val="100"/>
          <w:kern w:val="0"/>
          <w:sz w:val="32"/>
          <w:szCs w:val="32"/>
          <w:lang w:val="en-US" w:eastAsia="zh-CN" w:bidi="ar-SA"/>
        </w:rPr>
      </w:pPr>
      <w:r>
        <w:rPr>
          <w:rFonts w:hint="eastAsia" w:ascii="宋体" w:hAnsi="宋体" w:eastAsia="方正楷体_GBK" w:cs="方正楷体_GBK"/>
          <w:b w:val="0"/>
          <w:bCs w:val="0"/>
          <w:color w:val="auto"/>
          <w:spacing w:val="0"/>
          <w:w w:val="100"/>
          <w:kern w:val="0"/>
          <w:sz w:val="32"/>
          <w:szCs w:val="32"/>
          <w:lang w:val="en-US" w:eastAsia="zh-CN" w:bidi="ar-SA"/>
        </w:rPr>
        <w:t>线上平台办理：</w:t>
      </w:r>
      <w:r>
        <w:rPr>
          <w:rFonts w:hint="eastAsia" w:ascii="宋体" w:hAnsi="宋体" w:eastAsia="方正仿宋_GBK" w:cs="方正仿宋_GBK"/>
          <w:color w:val="auto"/>
          <w:spacing w:val="0"/>
          <w:w w:val="100"/>
          <w:kern w:val="0"/>
          <w:sz w:val="32"/>
          <w:szCs w:val="32"/>
          <w:lang w:val="en-US" w:eastAsia="zh-CN" w:bidi="ar-SA"/>
        </w:rPr>
        <w:t>云南政务服务网(http://zwfw.yn.gov.cn/)；</w:t>
      </w:r>
    </w:p>
    <w:p w14:paraId="3F228F94">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ar-SA"/>
        </w:rPr>
      </w:pPr>
      <w:r>
        <w:rPr>
          <w:rFonts w:hint="eastAsia" w:ascii="宋体" w:hAnsi="宋体" w:eastAsia="方正楷体_GBK" w:cs="方正楷体_GBK"/>
          <w:b w:val="0"/>
          <w:bCs w:val="0"/>
          <w:color w:val="auto"/>
          <w:spacing w:val="0"/>
          <w:w w:val="100"/>
          <w:kern w:val="0"/>
          <w:sz w:val="32"/>
          <w:szCs w:val="32"/>
          <w:lang w:val="en-US" w:eastAsia="zh-CN" w:bidi="ar-SA"/>
        </w:rPr>
        <w:t>线下窗口办理：</w:t>
      </w:r>
      <w:r>
        <w:rPr>
          <w:rFonts w:hint="eastAsia" w:ascii="宋体" w:hAnsi="宋体" w:eastAsia="方正仿宋_GBK" w:cs="方正仿宋_GBK"/>
          <w:color w:val="auto"/>
          <w:spacing w:val="0"/>
          <w:w w:val="100"/>
          <w:kern w:val="0"/>
          <w:sz w:val="32"/>
          <w:szCs w:val="32"/>
          <w:lang w:val="en-US" w:eastAsia="zh-CN" w:bidi="ar-SA"/>
        </w:rPr>
        <w:t>对应实施层级的办理地址（各地政务服务中心窗口填写）。</w:t>
      </w:r>
    </w:p>
    <w:p w14:paraId="73212E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黑体_GBK" w:cs="方正黑体_GBK"/>
          <w:b w:val="0"/>
          <w:bCs w:val="0"/>
          <w:strike w:val="0"/>
          <w:dstrike w:val="0"/>
          <w:color w:val="auto"/>
          <w:spacing w:val="0"/>
          <w:w w:val="100"/>
          <w:kern w:val="0"/>
          <w:sz w:val="32"/>
          <w:szCs w:val="32"/>
          <w:lang w:val="en-US" w:eastAsia="zh-CN"/>
        </w:rPr>
      </w:pPr>
      <w:r>
        <w:rPr>
          <w:rFonts w:hint="eastAsia" w:ascii="宋体" w:hAnsi="宋体" w:eastAsia="方正黑体_GBK" w:cs="方正黑体_GBK"/>
          <w:b w:val="0"/>
          <w:bCs w:val="0"/>
          <w:strike w:val="0"/>
          <w:dstrike w:val="0"/>
          <w:color w:val="auto"/>
          <w:spacing w:val="0"/>
          <w:w w:val="100"/>
          <w:kern w:val="0"/>
          <w:sz w:val="32"/>
          <w:szCs w:val="32"/>
          <w:lang w:val="en-US" w:eastAsia="zh-CN"/>
        </w:rPr>
        <w:t>二、设定和实施依据</w:t>
      </w:r>
    </w:p>
    <w:p w14:paraId="16C877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color w:val="auto"/>
          <w:spacing w:val="0"/>
          <w:w w:val="100"/>
          <w:kern w:val="0"/>
          <w:sz w:val="32"/>
          <w:szCs w:val="32"/>
          <w:lang w:val="en-US" w:eastAsia="zh-CN"/>
        </w:rPr>
      </w:pPr>
      <w:r>
        <w:rPr>
          <w:rFonts w:hint="eastAsia" w:ascii="宋体" w:hAnsi="宋体" w:eastAsia="方正楷体_GBK" w:cs="方正楷体_GBK"/>
          <w:b w:val="0"/>
          <w:bCs w:val="0"/>
          <w:color w:val="auto"/>
          <w:spacing w:val="0"/>
          <w:w w:val="100"/>
          <w:kern w:val="0"/>
          <w:sz w:val="32"/>
          <w:szCs w:val="32"/>
          <w:lang w:val="en" w:eastAsia="zh-CN"/>
        </w:rPr>
        <w:t>（</w:t>
      </w:r>
      <w:r>
        <w:rPr>
          <w:rFonts w:hint="eastAsia" w:ascii="宋体" w:hAnsi="宋体" w:eastAsia="方正楷体_GBK" w:cs="方正楷体_GBK"/>
          <w:b w:val="0"/>
          <w:bCs w:val="0"/>
          <w:color w:val="auto"/>
          <w:spacing w:val="0"/>
          <w:w w:val="100"/>
          <w:kern w:val="0"/>
          <w:sz w:val="32"/>
          <w:szCs w:val="32"/>
          <w:lang w:val="en-US" w:eastAsia="zh-CN"/>
        </w:rPr>
        <w:t>一</w:t>
      </w:r>
      <w:r>
        <w:rPr>
          <w:rFonts w:hint="eastAsia" w:ascii="宋体" w:hAnsi="宋体" w:eastAsia="方正楷体_GBK" w:cs="方正楷体_GBK"/>
          <w:b w:val="0"/>
          <w:bCs w:val="0"/>
          <w:color w:val="auto"/>
          <w:spacing w:val="0"/>
          <w:w w:val="100"/>
          <w:kern w:val="0"/>
          <w:sz w:val="32"/>
          <w:szCs w:val="32"/>
          <w:lang w:val="en" w:eastAsia="zh-CN"/>
        </w:rPr>
        <w:t>）失业登记</w:t>
      </w:r>
    </w:p>
    <w:p w14:paraId="194B250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1.《中华人民共和国就业促进法》（中华人民共和国主席令第七十号）；</w:t>
      </w:r>
    </w:p>
    <w:p w14:paraId="5FAAE4B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2.《就业服务与就业管理规定》（劳动和社会保障部令第28号）；</w:t>
      </w:r>
    </w:p>
    <w:p w14:paraId="07EABBC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3.《人力资源和社会保障部关于进一步加强公共就业服务体系建设的指导意见》（人社部发〔2009〕116号）；</w:t>
      </w:r>
    </w:p>
    <w:p w14:paraId="5FA7DE4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4.《人力资源和社会保障部关于进一步完善就业失业登记管理办法的通知》（人社部发〔2014〕97号）；</w:t>
      </w:r>
    </w:p>
    <w:p w14:paraId="5DF1622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5.《人力资源和社会保障部办公厅关于进一步做好失业登记工作强化失业人员就业服务的通知》（人社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发〔2020〕3号）；</w:t>
      </w:r>
    </w:p>
    <w:p w14:paraId="76A2866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6.《人力资源和社会保障部办公厅关于进一步做好失业登记服务管理工作的通知》（人社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发〔2020〕79号）；</w:t>
      </w:r>
    </w:p>
    <w:p w14:paraId="60730BB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7.《云南省人力资源和社会保障厅关于进一步规范就业失业登记管理服务工作的通知》（云人社发〔2016〕170号）。</w:t>
      </w:r>
    </w:p>
    <w:p w14:paraId="4EF7379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rPr>
      </w:pPr>
      <w:r>
        <w:rPr>
          <w:rFonts w:hint="eastAsia" w:ascii="宋体" w:hAnsi="宋体" w:eastAsia="方正楷体_GBK" w:cs="方正楷体_GBK"/>
          <w:b w:val="0"/>
          <w:bCs w:val="0"/>
          <w:strike w:val="0"/>
          <w:dstrike w:val="0"/>
          <w:color w:val="auto"/>
          <w:spacing w:val="0"/>
          <w:w w:val="100"/>
          <w:kern w:val="0"/>
          <w:sz w:val="32"/>
          <w:szCs w:val="32"/>
          <w:lang w:val="en" w:eastAsia="zh-CN"/>
        </w:rPr>
        <w:t>（</w:t>
      </w:r>
      <w:r>
        <w:rPr>
          <w:rFonts w:hint="eastAsia" w:ascii="宋体" w:hAnsi="宋体" w:eastAsia="方正楷体_GBK" w:cs="方正楷体_GBK"/>
          <w:b w:val="0"/>
          <w:bCs w:val="0"/>
          <w:strike w:val="0"/>
          <w:dstrike w:val="0"/>
          <w:color w:val="auto"/>
          <w:spacing w:val="0"/>
          <w:w w:val="100"/>
          <w:kern w:val="0"/>
          <w:sz w:val="32"/>
          <w:szCs w:val="32"/>
          <w:lang w:val="en-US" w:eastAsia="zh-CN"/>
        </w:rPr>
        <w:t>二</w:t>
      </w:r>
      <w:r>
        <w:rPr>
          <w:rFonts w:hint="eastAsia" w:ascii="宋体" w:hAnsi="宋体" w:eastAsia="方正楷体_GBK" w:cs="方正楷体_GBK"/>
          <w:b w:val="0"/>
          <w:bCs w:val="0"/>
          <w:strike w:val="0"/>
          <w:dstrike w:val="0"/>
          <w:color w:val="auto"/>
          <w:spacing w:val="0"/>
          <w:w w:val="100"/>
          <w:kern w:val="0"/>
          <w:sz w:val="32"/>
          <w:szCs w:val="32"/>
          <w:lang w:val="en" w:eastAsia="zh-CN"/>
        </w:rPr>
        <w:t>）失业保险待遇申请和受理（</w:t>
      </w:r>
      <w:r>
        <w:rPr>
          <w:rFonts w:hint="eastAsia" w:ascii="宋体" w:hAnsi="宋体" w:eastAsia="方正楷体_GBK" w:cs="方正楷体_GBK"/>
          <w:b w:val="0"/>
          <w:bCs w:val="0"/>
          <w:strike w:val="0"/>
          <w:dstrike w:val="0"/>
          <w:color w:val="auto"/>
          <w:spacing w:val="0"/>
          <w:w w:val="100"/>
          <w:kern w:val="0"/>
          <w:sz w:val="32"/>
          <w:szCs w:val="32"/>
          <w:lang w:val="en-US" w:eastAsia="zh-CN"/>
        </w:rPr>
        <w:t>失业保险金申领</w:t>
      </w:r>
      <w:bookmarkStart w:id="0" w:name="_GoBack"/>
      <w:bookmarkEnd w:id="0"/>
      <w:r>
        <w:rPr>
          <w:rFonts w:hint="eastAsia" w:ascii="宋体" w:hAnsi="宋体" w:eastAsia="方正楷体_GBK" w:cs="方正楷体_GBK"/>
          <w:b w:val="0"/>
          <w:bCs w:val="0"/>
          <w:strike w:val="0"/>
          <w:dstrike w:val="0"/>
          <w:color w:val="auto"/>
          <w:spacing w:val="0"/>
          <w:w w:val="100"/>
          <w:kern w:val="0"/>
          <w:sz w:val="32"/>
          <w:szCs w:val="32"/>
          <w:lang w:val="en" w:eastAsia="zh-CN"/>
        </w:rPr>
        <w:t>）</w:t>
      </w:r>
    </w:p>
    <w:p w14:paraId="3855EDB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highlight w:val="none"/>
          <w:lang w:val="en-US" w:eastAsia="zh-CN" w:bidi="ar-SA"/>
        </w:rPr>
      </w:pPr>
      <w:r>
        <w:rPr>
          <w:rFonts w:hint="eastAsia" w:ascii="宋体" w:hAnsi="宋体" w:eastAsia="方正仿宋_GBK" w:cs="方正仿宋_GBK"/>
          <w:color w:val="auto"/>
          <w:spacing w:val="0"/>
          <w:w w:val="100"/>
          <w:kern w:val="0"/>
          <w:sz w:val="32"/>
          <w:szCs w:val="36"/>
          <w:highlight w:val="none"/>
          <w:lang w:val="en-US" w:eastAsia="zh-CN" w:bidi="ar-SA"/>
        </w:rPr>
        <w:t>1.《中华人民共和国社会保险法》</w:t>
      </w:r>
      <w:r>
        <w:rPr>
          <w:rFonts w:hint="eastAsia" w:ascii="宋体" w:hAnsi="宋体" w:eastAsia="方正仿宋_GBK" w:cs="方正仿宋_GBK"/>
          <w:color w:val="auto"/>
          <w:spacing w:val="0"/>
          <w:w w:val="100"/>
          <w:kern w:val="0"/>
          <w:sz w:val="32"/>
          <w:szCs w:val="36"/>
          <w:lang w:val="en-US" w:eastAsia="zh-CN" w:bidi="ar-SA"/>
        </w:rPr>
        <w:t>（中华人民共和国主席令第三十五号）；</w:t>
      </w:r>
    </w:p>
    <w:p w14:paraId="2530D5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highlight w:val="none"/>
          <w:lang w:val="en-US" w:eastAsia="zh-CN" w:bidi="ar-SA"/>
        </w:rPr>
      </w:pPr>
      <w:r>
        <w:rPr>
          <w:rFonts w:hint="eastAsia" w:ascii="宋体" w:hAnsi="宋体" w:eastAsia="方正仿宋_GBK" w:cs="方正仿宋_GBK"/>
          <w:color w:val="auto"/>
          <w:spacing w:val="0"/>
          <w:w w:val="100"/>
          <w:kern w:val="0"/>
          <w:sz w:val="32"/>
          <w:szCs w:val="36"/>
          <w:highlight w:val="none"/>
          <w:lang w:val="en-US" w:eastAsia="zh-CN" w:bidi="ar-SA"/>
        </w:rPr>
        <w:t>2.《失业保险条例》（国务院令258号）；</w:t>
      </w:r>
    </w:p>
    <w:p w14:paraId="60CE173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highlight w:val="none"/>
          <w:lang w:val="en-US" w:eastAsia="zh-CN" w:bidi="ar-SA"/>
        </w:rPr>
      </w:pPr>
      <w:r>
        <w:rPr>
          <w:rFonts w:hint="eastAsia" w:ascii="宋体" w:hAnsi="宋体" w:eastAsia="方正仿宋_GBK" w:cs="方正仿宋_GBK"/>
          <w:color w:val="auto"/>
          <w:spacing w:val="0"/>
          <w:w w:val="100"/>
          <w:kern w:val="0"/>
          <w:sz w:val="32"/>
          <w:szCs w:val="36"/>
          <w:highlight w:val="none"/>
          <w:lang w:val="en-US" w:eastAsia="zh-CN" w:bidi="ar-SA"/>
        </w:rPr>
        <w:t>3.《云南省失业保险条例》（2006年3月31日云南省人民代表大会常务委员会公告第38号）。</w:t>
      </w:r>
    </w:p>
    <w:p w14:paraId="03BF12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US" w:eastAsia="zh-CN" w:bidi="ar-SA"/>
        </w:rPr>
        <w:t>（三）就业服务（岗位推荐）</w:t>
      </w:r>
    </w:p>
    <w:p w14:paraId="2753806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1.《中华人民共和国就业促进法》（中华人民共和国主席令第七十号）；</w:t>
      </w:r>
    </w:p>
    <w:p w14:paraId="071C748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2.《就业服务与就业管理规定》（劳动和社会保障部令第28号）；</w:t>
      </w:r>
    </w:p>
    <w:p w14:paraId="36E4FDA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3.《人力资源和社会保障部办公厅关于进一步做好失业登记工作强化失业人员就业服务的通知》（人社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发〔2020〕3号）；</w:t>
      </w:r>
    </w:p>
    <w:p w14:paraId="2F8A247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4.《人力资源和社会保障部办公厅关于进一步做好失业登记服务管理工作的通知》（人社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发〔2020〕79号）；</w:t>
      </w:r>
    </w:p>
    <w:p w14:paraId="6ACFCAF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5.《云南省人力资源和社会保障厅关于进一步规范就业失业登记管理服务工作的通知》（云人社发〔2016〕170号）。</w:t>
      </w:r>
    </w:p>
    <w:p w14:paraId="10090EC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 w:eastAsia="zh-CN" w:bidi="ar-SA"/>
        </w:rPr>
        <w:t>（</w:t>
      </w:r>
      <w:r>
        <w:rPr>
          <w:rFonts w:hint="eastAsia" w:ascii="宋体" w:hAnsi="宋体" w:eastAsia="方正楷体_GBK" w:cs="方正楷体_GBK"/>
          <w:b w:val="0"/>
          <w:bCs w:val="0"/>
          <w:strike w:val="0"/>
          <w:dstrike w:val="0"/>
          <w:color w:val="auto"/>
          <w:spacing w:val="0"/>
          <w:w w:val="100"/>
          <w:kern w:val="0"/>
          <w:sz w:val="32"/>
          <w:szCs w:val="32"/>
          <w:lang w:val="en-US" w:eastAsia="zh-CN" w:bidi="ar-SA"/>
        </w:rPr>
        <w:t>四</w:t>
      </w:r>
      <w:r>
        <w:rPr>
          <w:rFonts w:hint="eastAsia" w:ascii="宋体" w:hAnsi="宋体" w:eastAsia="方正楷体_GBK" w:cs="方正楷体_GBK"/>
          <w:b w:val="0"/>
          <w:bCs w:val="0"/>
          <w:strike w:val="0"/>
          <w:dstrike w:val="0"/>
          <w:color w:val="auto"/>
          <w:spacing w:val="0"/>
          <w:w w:val="100"/>
          <w:kern w:val="0"/>
          <w:sz w:val="32"/>
          <w:szCs w:val="32"/>
          <w:lang w:val="en" w:eastAsia="zh-CN" w:bidi="ar-SA"/>
        </w:rPr>
        <w:t>）技能培训意愿登记和培训信息推送</w:t>
      </w:r>
    </w:p>
    <w:p w14:paraId="0D9E485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color w:val="auto"/>
          <w:spacing w:val="0"/>
          <w:w w:val="100"/>
          <w:kern w:val="0"/>
          <w:sz w:val="32"/>
          <w:szCs w:val="32"/>
          <w:highlight w:val="none"/>
          <w:lang w:val="en" w:eastAsia="zh-CN" w:bidi="ar-SA"/>
        </w:rPr>
      </w:pPr>
      <w:r>
        <w:rPr>
          <w:rFonts w:hint="default" w:ascii="宋体" w:hAnsi="宋体" w:eastAsia="方正仿宋_GBK" w:cs="方正仿宋_GBK"/>
          <w:b w:val="0"/>
          <w:bCs w:val="0"/>
          <w:strike w:val="0"/>
          <w:dstrike w:val="0"/>
          <w:color w:val="auto"/>
          <w:spacing w:val="0"/>
          <w:w w:val="100"/>
          <w:kern w:val="0"/>
          <w:sz w:val="32"/>
          <w:szCs w:val="32"/>
          <w:highlight w:val="none"/>
          <w:lang w:val="en" w:eastAsia="zh-CN" w:bidi="ar-SA"/>
        </w:rPr>
        <w:t>《人力资源</w:t>
      </w:r>
      <w:r>
        <w:rPr>
          <w:rFonts w:hint="eastAsia" w:ascii="宋体" w:hAnsi="宋体" w:eastAsia="方正仿宋_GBK" w:cs="方正仿宋_GBK"/>
          <w:b w:val="0"/>
          <w:bCs w:val="0"/>
          <w:strike w:val="0"/>
          <w:dstrike w:val="0"/>
          <w:color w:val="auto"/>
          <w:spacing w:val="0"/>
          <w:w w:val="100"/>
          <w:kern w:val="0"/>
          <w:sz w:val="32"/>
          <w:szCs w:val="32"/>
          <w:highlight w:val="none"/>
          <w:lang w:val="en-US" w:eastAsia="zh-CN" w:bidi="ar-SA"/>
        </w:rPr>
        <w:t>和</w:t>
      </w:r>
      <w:r>
        <w:rPr>
          <w:rFonts w:hint="default" w:ascii="宋体" w:hAnsi="宋体" w:eastAsia="方正仿宋_GBK" w:cs="方正仿宋_GBK"/>
          <w:b w:val="0"/>
          <w:bCs w:val="0"/>
          <w:strike w:val="0"/>
          <w:dstrike w:val="0"/>
          <w:color w:val="auto"/>
          <w:spacing w:val="0"/>
          <w:w w:val="100"/>
          <w:kern w:val="0"/>
          <w:sz w:val="32"/>
          <w:szCs w:val="32"/>
          <w:highlight w:val="none"/>
          <w:lang w:val="en" w:eastAsia="zh-CN" w:bidi="ar-SA"/>
        </w:rPr>
        <w:t>社会保障</w:t>
      </w:r>
      <w:r>
        <w:rPr>
          <w:rFonts w:hint="eastAsia" w:ascii="宋体" w:hAnsi="宋体" w:eastAsia="方正仿宋_GBK" w:cs="方正仿宋_GBK"/>
          <w:b w:val="0"/>
          <w:bCs w:val="0"/>
          <w:strike w:val="0"/>
          <w:dstrike w:val="0"/>
          <w:color w:val="auto"/>
          <w:spacing w:val="0"/>
          <w:w w:val="100"/>
          <w:kern w:val="0"/>
          <w:sz w:val="32"/>
          <w:szCs w:val="32"/>
          <w:highlight w:val="none"/>
          <w:lang w:val="en-US" w:eastAsia="zh-CN" w:bidi="ar-SA"/>
        </w:rPr>
        <w:t>部</w:t>
      </w:r>
      <w:r>
        <w:rPr>
          <w:rFonts w:hint="default" w:ascii="宋体" w:hAnsi="宋体" w:eastAsia="方正仿宋_GBK" w:cs="方正仿宋_GBK"/>
          <w:b w:val="0"/>
          <w:bCs w:val="0"/>
          <w:strike w:val="0"/>
          <w:dstrike w:val="0"/>
          <w:color w:val="auto"/>
          <w:spacing w:val="0"/>
          <w:w w:val="100"/>
          <w:kern w:val="0"/>
          <w:sz w:val="32"/>
          <w:szCs w:val="32"/>
          <w:highlight w:val="none"/>
          <w:lang w:val="en" w:eastAsia="zh-CN" w:bidi="ar-SA"/>
        </w:rPr>
        <w:t>关于进一步规范职业技能培训管理工作的通知》（人社部发〔2024〕5号）</w:t>
      </w:r>
      <w:r>
        <w:rPr>
          <w:rFonts w:hint="eastAsia" w:ascii="宋体" w:hAnsi="宋体" w:eastAsia="方正仿宋_GBK" w:cs="方正仿宋_GBK"/>
          <w:b w:val="0"/>
          <w:bCs w:val="0"/>
          <w:strike w:val="0"/>
          <w:dstrike w:val="0"/>
          <w:color w:val="auto"/>
          <w:spacing w:val="0"/>
          <w:w w:val="100"/>
          <w:kern w:val="0"/>
          <w:sz w:val="32"/>
          <w:szCs w:val="32"/>
          <w:highlight w:val="none"/>
          <w:lang w:val="en" w:eastAsia="zh-CN" w:bidi="ar-SA"/>
        </w:rPr>
        <w:t>。</w:t>
      </w:r>
    </w:p>
    <w:p w14:paraId="6B0717D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 w:eastAsia="zh-CN" w:bidi="ar-SA"/>
        </w:rPr>
        <w:t>（</w:t>
      </w:r>
      <w:r>
        <w:rPr>
          <w:rFonts w:hint="eastAsia" w:ascii="宋体" w:hAnsi="宋体" w:eastAsia="方正楷体_GBK" w:cs="方正楷体_GBK"/>
          <w:b w:val="0"/>
          <w:bCs w:val="0"/>
          <w:strike w:val="0"/>
          <w:dstrike w:val="0"/>
          <w:color w:val="auto"/>
          <w:spacing w:val="0"/>
          <w:w w:val="100"/>
          <w:kern w:val="0"/>
          <w:sz w:val="32"/>
          <w:szCs w:val="32"/>
          <w:lang w:val="en-US" w:eastAsia="zh-CN" w:bidi="ar-SA"/>
        </w:rPr>
        <w:t>五</w:t>
      </w:r>
      <w:r>
        <w:rPr>
          <w:rFonts w:hint="eastAsia" w:ascii="宋体" w:hAnsi="宋体" w:eastAsia="方正楷体_GBK" w:cs="方正楷体_GBK"/>
          <w:b w:val="0"/>
          <w:bCs w:val="0"/>
          <w:strike w:val="0"/>
          <w:dstrike w:val="0"/>
          <w:color w:val="auto"/>
          <w:spacing w:val="0"/>
          <w:w w:val="100"/>
          <w:kern w:val="0"/>
          <w:sz w:val="32"/>
          <w:szCs w:val="32"/>
          <w:lang w:val="en" w:eastAsia="zh-CN" w:bidi="ar-SA"/>
        </w:rPr>
        <w:t>）就业援助（就业困难人员认定）</w:t>
      </w:r>
    </w:p>
    <w:p w14:paraId="563CB56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1.《中华人民共和国就业促进法》（中华人民共和国主席令第七十号）；</w:t>
      </w:r>
    </w:p>
    <w:p w14:paraId="53FE7C2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2.《就业服务与就业管理规定》（劳动和社会保障部令第28号）；</w:t>
      </w:r>
    </w:p>
    <w:p w14:paraId="2B6712A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3.《人力资源和社会保障部关于加强就业援助工作的指导意见》(人社部发〔2010〕29号)；</w:t>
      </w:r>
    </w:p>
    <w:p w14:paraId="1231C67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4.《云南省人民政府关于印发云南省贯彻中华人民共和国就业促进法实施办法的通知》(云政发〔2008〕233号)；</w:t>
      </w:r>
    </w:p>
    <w:p w14:paraId="1516E5E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5.《云南省人力资源和社会保障厅关于印发云南省就业援助工作实施细则（试行）的通知》（云人社通〔2024〕28号）。</w:t>
      </w:r>
    </w:p>
    <w:p w14:paraId="0EFB052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 w:eastAsia="zh-CN" w:bidi="ar-SA"/>
        </w:rPr>
        <w:t>（</w:t>
      </w:r>
      <w:r>
        <w:rPr>
          <w:rFonts w:hint="eastAsia" w:ascii="宋体" w:hAnsi="宋体" w:eastAsia="方正楷体_GBK" w:cs="方正楷体_GBK"/>
          <w:b w:val="0"/>
          <w:bCs w:val="0"/>
          <w:strike w:val="0"/>
          <w:dstrike w:val="0"/>
          <w:color w:val="auto"/>
          <w:spacing w:val="0"/>
          <w:w w:val="100"/>
          <w:kern w:val="0"/>
          <w:sz w:val="32"/>
          <w:szCs w:val="32"/>
          <w:lang w:val="en-US" w:eastAsia="zh-CN" w:bidi="ar-SA"/>
        </w:rPr>
        <w:t>六</w:t>
      </w:r>
      <w:r>
        <w:rPr>
          <w:rFonts w:hint="eastAsia" w:ascii="宋体" w:hAnsi="宋体" w:eastAsia="方正楷体_GBK" w:cs="方正楷体_GBK"/>
          <w:b w:val="0"/>
          <w:bCs w:val="0"/>
          <w:strike w:val="0"/>
          <w:dstrike w:val="0"/>
          <w:color w:val="auto"/>
          <w:spacing w:val="0"/>
          <w:w w:val="100"/>
          <w:kern w:val="0"/>
          <w:sz w:val="32"/>
          <w:szCs w:val="32"/>
          <w:lang w:val="en" w:eastAsia="zh-CN" w:bidi="ar-SA"/>
        </w:rPr>
        <w:t>）就业登记</w:t>
      </w:r>
    </w:p>
    <w:p w14:paraId="1203F96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1.《中华人民共和国就业促进法》（中华人民共和国主席令第七十号）；</w:t>
      </w:r>
    </w:p>
    <w:p w14:paraId="0670FE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2.《就业服务与就业管理规定》（劳动和社会保障部令第28号）；</w:t>
      </w:r>
    </w:p>
    <w:p w14:paraId="5E3D79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3.《人力资源和社会保障部关于进一步加强公共就业服务体系建设的指导意见》（人社部发〔2009〕116号）；</w:t>
      </w:r>
    </w:p>
    <w:p w14:paraId="50B77A0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4.《人力资源和社会保障部关于进一步完善就业失业登记管理办法的通知》（人社部发〔2014〕97号）；</w:t>
      </w:r>
    </w:p>
    <w:p w14:paraId="25CAF6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5.《云南省人力资源和社会保障厅关于进一步规范就业失业登记管理服务工作的通知》（云人社发〔2016〕170号）。</w:t>
      </w:r>
    </w:p>
    <w:p w14:paraId="2398A19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 w:eastAsia="zh-CN" w:bidi="ar-SA"/>
        </w:rPr>
        <w:t>（</w:t>
      </w:r>
      <w:r>
        <w:rPr>
          <w:rFonts w:hint="eastAsia" w:ascii="宋体" w:hAnsi="宋体" w:eastAsia="方正楷体_GBK" w:cs="方正楷体_GBK"/>
          <w:b w:val="0"/>
          <w:bCs w:val="0"/>
          <w:strike w:val="0"/>
          <w:dstrike w:val="0"/>
          <w:color w:val="auto"/>
          <w:spacing w:val="0"/>
          <w:w w:val="100"/>
          <w:kern w:val="0"/>
          <w:sz w:val="32"/>
          <w:szCs w:val="32"/>
          <w:lang w:val="en-US" w:eastAsia="zh-CN" w:bidi="ar-SA"/>
        </w:rPr>
        <w:t>七</w:t>
      </w:r>
      <w:r>
        <w:rPr>
          <w:rFonts w:hint="eastAsia" w:ascii="宋体" w:hAnsi="宋体" w:eastAsia="方正楷体_GBK" w:cs="方正楷体_GBK"/>
          <w:b w:val="0"/>
          <w:bCs w:val="0"/>
          <w:strike w:val="0"/>
          <w:dstrike w:val="0"/>
          <w:color w:val="auto"/>
          <w:spacing w:val="0"/>
          <w:w w:val="100"/>
          <w:kern w:val="0"/>
          <w:sz w:val="32"/>
          <w:szCs w:val="32"/>
          <w:lang w:val="en" w:eastAsia="zh-CN" w:bidi="ar-SA"/>
        </w:rPr>
        <w:t>）就业创业扶持政策申请和受理（就业困难人员灵活就业社会保险补贴申领）</w:t>
      </w:r>
    </w:p>
    <w:p w14:paraId="7CFBC42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1.《中华人民共和国就业促进法》（中华人民共和国主席令第七十号）；</w:t>
      </w:r>
    </w:p>
    <w:p w14:paraId="7D29EBC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2.《就业服务与就业管理规定》（劳动和社会保障部令第28号）；</w:t>
      </w:r>
    </w:p>
    <w:p w14:paraId="58AEF19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3.《财政部 人力资源和社会保障部关于印发〈就业补助资金管理办法〉的通知》(财社〔2023〕181号)；</w:t>
      </w:r>
    </w:p>
    <w:p w14:paraId="69A1678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4.《人力资源和社会保障部关于加强就业援助工作的指导意见》(人社部发〔2010〕29号)；</w:t>
      </w:r>
    </w:p>
    <w:p w14:paraId="15FE796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5.《云南省人民政府关于印发云南省贯彻中华人民共和国就业促进法实施办法的通知》(云政发〔2008〕233号)；</w:t>
      </w:r>
    </w:p>
    <w:p w14:paraId="7E729F8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6.《云南省财政厅 云南省人力资源和社会保障厅关于印发&lt;云南省就业补助资金管理办法&gt;的通知》（云财规〔2024〕16号）；</w:t>
      </w:r>
    </w:p>
    <w:p w14:paraId="282D365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7.《云南省人力资源和社会保障厅关于印发&lt;云南省就业援助工作实施细则（试行）&gt;的通知》（云人社通〔2024〕28号）；</w:t>
      </w:r>
    </w:p>
    <w:p w14:paraId="58F778C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 w:eastAsia="zh-CN" w:bidi="ar-SA"/>
        </w:rPr>
      </w:pPr>
      <w:r>
        <w:rPr>
          <w:rFonts w:hint="eastAsia" w:ascii="宋体" w:hAnsi="宋体" w:eastAsia="方正楷体_GBK" w:cs="方正楷体_GBK"/>
          <w:b w:val="0"/>
          <w:bCs w:val="0"/>
          <w:strike w:val="0"/>
          <w:dstrike w:val="0"/>
          <w:color w:val="auto"/>
          <w:spacing w:val="0"/>
          <w:w w:val="100"/>
          <w:kern w:val="0"/>
          <w:sz w:val="32"/>
          <w:szCs w:val="32"/>
          <w:lang w:val="en" w:eastAsia="zh-CN" w:bidi="ar-SA"/>
        </w:rPr>
        <w:t>（</w:t>
      </w:r>
      <w:r>
        <w:rPr>
          <w:rFonts w:hint="eastAsia" w:ascii="宋体" w:hAnsi="宋体" w:eastAsia="方正楷体_GBK" w:cs="方正楷体_GBK"/>
          <w:b w:val="0"/>
          <w:bCs w:val="0"/>
          <w:strike w:val="0"/>
          <w:dstrike w:val="0"/>
          <w:color w:val="auto"/>
          <w:spacing w:val="0"/>
          <w:w w:val="100"/>
          <w:kern w:val="0"/>
          <w:sz w:val="32"/>
          <w:szCs w:val="32"/>
          <w:lang w:val="en-US" w:eastAsia="zh-CN" w:bidi="ar-SA"/>
        </w:rPr>
        <w:t>八</w:t>
      </w:r>
      <w:r>
        <w:rPr>
          <w:rFonts w:hint="eastAsia" w:ascii="宋体" w:hAnsi="宋体" w:eastAsia="方正楷体_GBK" w:cs="方正楷体_GBK"/>
          <w:b w:val="0"/>
          <w:bCs w:val="0"/>
          <w:strike w:val="0"/>
          <w:dstrike w:val="0"/>
          <w:color w:val="auto"/>
          <w:spacing w:val="0"/>
          <w:w w:val="100"/>
          <w:kern w:val="0"/>
          <w:sz w:val="32"/>
          <w:szCs w:val="32"/>
          <w:lang w:val="en" w:eastAsia="zh-CN" w:bidi="ar-SA"/>
        </w:rPr>
        <w:t>）失业登记注销</w:t>
      </w:r>
    </w:p>
    <w:p w14:paraId="2E6A2A1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bidi="ar-SA"/>
        </w:rPr>
      </w:pPr>
      <w:r>
        <w:rPr>
          <w:rFonts w:hint="eastAsia" w:ascii="宋体" w:hAnsi="宋体" w:eastAsia="方正仿宋_GBK" w:cs="方正仿宋_GBK"/>
          <w:color w:val="auto"/>
          <w:spacing w:val="0"/>
          <w:w w:val="100"/>
          <w:kern w:val="0"/>
          <w:sz w:val="32"/>
          <w:szCs w:val="36"/>
          <w:lang w:val="en-US" w:eastAsia="zh-CN" w:bidi="ar-SA"/>
        </w:rPr>
        <w:t>1.《就业服务与就业管理规定》（劳动和社会保障部令第28号）；</w:t>
      </w:r>
    </w:p>
    <w:p w14:paraId="664626E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2.《人力资源和社会保障部办公厅关于进一步做好失业登记工作强化失业人员就业服务的通知》（人社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发〔2020〕3号）；</w:t>
      </w:r>
    </w:p>
    <w:p w14:paraId="10E6DC9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6"/>
          <w:lang w:val="en-US" w:eastAsia="zh-CN"/>
        </w:rPr>
      </w:pPr>
      <w:r>
        <w:rPr>
          <w:rFonts w:hint="eastAsia" w:ascii="宋体" w:hAnsi="宋体" w:eastAsia="方正仿宋_GBK" w:cs="方正仿宋_GBK"/>
          <w:color w:val="auto"/>
          <w:spacing w:val="0"/>
          <w:w w:val="100"/>
          <w:kern w:val="0"/>
          <w:sz w:val="32"/>
          <w:szCs w:val="36"/>
          <w:lang w:val="en-US" w:eastAsia="zh-CN"/>
        </w:rPr>
        <w:t>3.《人力资源和社会保障部办公厅关于进一步做好失业登记服务管理工作的通知》（人社</w:t>
      </w:r>
      <w:r>
        <w:rPr>
          <w:rFonts w:hint="eastAsia" w:ascii="宋体" w:hAnsi="宋体" w:eastAsia="方正仿宋_GBK" w:cs="方正仿宋_GBK"/>
          <w:color w:val="auto"/>
          <w:spacing w:val="0"/>
          <w:w w:val="100"/>
          <w:kern w:val="0"/>
          <w:sz w:val="32"/>
          <w:szCs w:val="36"/>
          <w:lang w:val="en-US" w:eastAsia="zh"/>
        </w:rPr>
        <w:t>厅</w:t>
      </w:r>
      <w:r>
        <w:rPr>
          <w:rFonts w:hint="eastAsia" w:ascii="宋体" w:hAnsi="宋体" w:eastAsia="方正仿宋_GBK" w:cs="方正仿宋_GBK"/>
          <w:color w:val="auto"/>
          <w:spacing w:val="0"/>
          <w:w w:val="100"/>
          <w:kern w:val="0"/>
          <w:sz w:val="32"/>
          <w:szCs w:val="36"/>
          <w:lang w:val="en-US" w:eastAsia="zh-CN"/>
        </w:rPr>
        <w:t>发〔2020〕79号）；</w:t>
      </w:r>
    </w:p>
    <w:p w14:paraId="5682CAF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color w:val="auto"/>
          <w:spacing w:val="0"/>
          <w:w w:val="100"/>
          <w:kern w:val="0"/>
          <w:sz w:val="32"/>
          <w:szCs w:val="32"/>
          <w:lang w:val="en" w:eastAsia="zh-CN" w:bidi="ar-SA"/>
        </w:rPr>
      </w:pPr>
      <w:r>
        <w:rPr>
          <w:rFonts w:hint="eastAsia" w:ascii="宋体" w:hAnsi="宋体" w:eastAsia="方正仿宋_GBK" w:cs="方正仿宋_GBK"/>
          <w:color w:val="auto"/>
          <w:spacing w:val="0"/>
          <w:w w:val="100"/>
          <w:kern w:val="0"/>
          <w:sz w:val="32"/>
          <w:szCs w:val="36"/>
          <w:lang w:val="en-US" w:eastAsia="zh-CN" w:bidi="ar-SA"/>
        </w:rPr>
        <w:t>4.《云南省人力资源和社会保障厅关于进一步规范就业失业登记管理服务工作的通知》（云人社发〔2016〕170号）。</w:t>
      </w:r>
    </w:p>
    <w:p w14:paraId="6F496D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黑体_GBK" w:cs="方正黑体_GBK"/>
          <w:b w:val="0"/>
          <w:bCs w:val="0"/>
          <w:strike w:val="0"/>
          <w:dstrike w:val="0"/>
          <w:color w:val="auto"/>
          <w:spacing w:val="0"/>
          <w:w w:val="100"/>
          <w:kern w:val="0"/>
          <w:sz w:val="32"/>
          <w:szCs w:val="32"/>
          <w:lang w:val="en-US" w:eastAsia="zh-CN"/>
        </w:rPr>
      </w:pPr>
      <w:r>
        <w:rPr>
          <w:rFonts w:hint="eastAsia" w:ascii="宋体" w:hAnsi="宋体" w:eastAsia="方正黑体_GBK" w:cs="方正黑体_GBK"/>
          <w:b w:val="0"/>
          <w:bCs w:val="0"/>
          <w:strike w:val="0"/>
          <w:dstrike w:val="0"/>
          <w:color w:val="auto"/>
          <w:spacing w:val="0"/>
          <w:w w:val="100"/>
          <w:kern w:val="0"/>
          <w:sz w:val="32"/>
          <w:szCs w:val="32"/>
          <w:lang w:val="en-US" w:eastAsia="zh-CN"/>
        </w:rPr>
        <w:t>三、申请须知</w:t>
      </w:r>
    </w:p>
    <w:p w14:paraId="344B5939">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US" w:eastAsia="zh-CN" w:bidi="ar-SA"/>
        </w:rPr>
        <w:t>（一）受理条件</w:t>
      </w:r>
    </w:p>
    <w:p w14:paraId="231399F7">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napToGrid w:val="0"/>
          <w:color w:val="auto"/>
          <w:spacing w:val="0"/>
          <w:w w:val="100"/>
          <w:kern w:val="0"/>
          <w:sz w:val="32"/>
          <w:szCs w:val="32"/>
          <w:lang w:val="en-US" w:eastAsia="zh-CN" w:bidi="ar-SA"/>
        </w:rPr>
        <w:t>1.失业登记</w:t>
      </w:r>
    </w:p>
    <w:p w14:paraId="59FCB9E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zh-CN"/>
        </w:rPr>
      </w:pPr>
      <w:r>
        <w:rPr>
          <w:rFonts w:hint="eastAsia" w:ascii="宋体" w:hAnsi="宋体" w:eastAsia="方正仿宋_GBK" w:cs="方正仿宋_GBK"/>
          <w:b w:val="0"/>
          <w:bCs w:val="0"/>
          <w:strike w:val="0"/>
          <w:dstrike w:val="0"/>
          <w:color w:val="auto"/>
          <w:spacing w:val="0"/>
          <w:w w:val="100"/>
          <w:kern w:val="0"/>
          <w:sz w:val="32"/>
          <w:szCs w:val="32"/>
          <w:lang w:val="en-US" w:eastAsia="zh-CN" w:bidi="ar-SA"/>
        </w:rPr>
        <w:t>在法定劳动年龄内的失业人员</w:t>
      </w:r>
      <w:r>
        <w:rPr>
          <w:rFonts w:hint="eastAsia" w:ascii="宋体" w:hAnsi="宋体" w:eastAsia="方正仿宋_GBK" w:cs="方正仿宋_GBK"/>
          <w:color w:val="auto"/>
          <w:spacing w:val="0"/>
          <w:w w:val="100"/>
          <w:kern w:val="0"/>
          <w:sz w:val="32"/>
          <w:szCs w:val="32"/>
          <w:lang w:val="en-US" w:eastAsia="zh-CN" w:bidi="zh-CN"/>
        </w:rPr>
        <w:t>，</w:t>
      </w:r>
      <w:r>
        <w:rPr>
          <w:rFonts w:hint="eastAsia" w:ascii="宋体" w:hAnsi="宋体" w:cs="方正仿宋_GBK"/>
          <w:color w:val="auto"/>
          <w:spacing w:val="0"/>
          <w:w w:val="100"/>
          <w:kern w:val="0"/>
          <w:sz w:val="32"/>
          <w:szCs w:val="32"/>
          <w:lang w:val="en-US" w:eastAsia="zh-CN" w:bidi="zh-CN"/>
        </w:rPr>
        <w:t>符合以下条件之一的，</w:t>
      </w:r>
      <w:r>
        <w:rPr>
          <w:rFonts w:hint="eastAsia" w:ascii="宋体" w:hAnsi="宋体" w:eastAsia="方正仿宋_GBK" w:cs="方正仿宋_GBK"/>
          <w:color w:val="auto"/>
          <w:spacing w:val="0"/>
          <w:w w:val="100"/>
          <w:kern w:val="0"/>
          <w:sz w:val="32"/>
          <w:szCs w:val="32"/>
          <w:lang w:val="en-US" w:eastAsia="zh-CN" w:bidi="zh-CN"/>
        </w:rPr>
        <w:t>可以到当地的公共就业服务机构进行失业登记。</w:t>
      </w:r>
    </w:p>
    <w:p w14:paraId="649947A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（1）</w:t>
      </w:r>
      <w:r>
        <w:rPr>
          <w:rFonts w:hint="eastAsia" w:ascii="宋体" w:hAnsi="宋体" w:eastAsia="方正仿宋_GBK" w:cs="方正仿宋_GBK"/>
          <w:color w:val="auto"/>
          <w:spacing w:val="0"/>
          <w:w w:val="100"/>
          <w:kern w:val="0"/>
          <w:sz w:val="32"/>
          <w:szCs w:val="32"/>
          <w:lang w:val="en-US" w:eastAsia="zh-CN" w:bidi="zh-CN"/>
        </w:rPr>
        <w:t>年满16周岁，从各类学校毕业、肄业的</w:t>
      </w:r>
      <w:r>
        <w:rPr>
          <w:rFonts w:hint="eastAsia" w:ascii="宋体" w:hAnsi="宋体" w:cs="方正仿宋_GBK"/>
          <w:color w:val="auto"/>
          <w:spacing w:val="0"/>
          <w:w w:val="100"/>
          <w:kern w:val="0"/>
          <w:sz w:val="32"/>
          <w:szCs w:val="32"/>
          <w:lang w:val="en-US" w:eastAsia="zh-CN" w:bidi="zh-CN"/>
        </w:rPr>
        <w:t>；</w:t>
      </w:r>
    </w:p>
    <w:p w14:paraId="3C2A875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（2）退出个体经营</w:t>
      </w:r>
    </w:p>
    <w:p w14:paraId="2F10F57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（3）</w:t>
      </w:r>
      <w:r>
        <w:rPr>
          <w:rFonts w:hint="eastAsia" w:ascii="宋体" w:hAnsi="宋体" w:eastAsia="方正仿宋_GBK" w:cs="方正仿宋_GBK"/>
          <w:color w:val="auto"/>
          <w:spacing w:val="0"/>
          <w:w w:val="100"/>
          <w:kern w:val="0"/>
          <w:sz w:val="32"/>
          <w:szCs w:val="32"/>
          <w:lang w:val="en-US" w:eastAsia="zh-CN" w:bidi="zh-CN"/>
        </w:rPr>
        <w:t>私营企业业主停业、破产停止经营的</w:t>
      </w:r>
      <w:r>
        <w:rPr>
          <w:rFonts w:hint="eastAsia" w:ascii="宋体" w:hAnsi="宋体" w:cs="方正仿宋_GBK"/>
          <w:color w:val="auto"/>
          <w:spacing w:val="0"/>
          <w:w w:val="100"/>
          <w:kern w:val="0"/>
          <w:sz w:val="32"/>
          <w:szCs w:val="32"/>
          <w:lang w:val="en-US" w:eastAsia="zh-CN" w:bidi="zh-CN"/>
        </w:rPr>
        <w:t>；</w:t>
      </w:r>
    </w:p>
    <w:p w14:paraId="2A5A607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（4）退出灵活就业；</w:t>
      </w:r>
    </w:p>
    <w:p w14:paraId="303D133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（5）</w:t>
      </w:r>
      <w:r>
        <w:rPr>
          <w:rFonts w:hint="eastAsia" w:ascii="宋体" w:hAnsi="宋体" w:eastAsia="方正仿宋_GBK" w:cs="方正仿宋_GBK"/>
          <w:color w:val="auto"/>
          <w:spacing w:val="0"/>
          <w:w w:val="100"/>
          <w:kern w:val="0"/>
          <w:sz w:val="32"/>
          <w:szCs w:val="32"/>
          <w:lang w:val="en-US" w:eastAsia="zh-CN" w:bidi="zh-CN"/>
        </w:rPr>
        <w:t>符合当地规定条件的，承包土地被征用</w:t>
      </w:r>
      <w:r>
        <w:rPr>
          <w:rFonts w:hint="eastAsia" w:ascii="宋体" w:hAnsi="宋体" w:cs="方正仿宋_GBK"/>
          <w:color w:val="auto"/>
          <w:spacing w:val="0"/>
          <w:w w:val="100"/>
          <w:kern w:val="0"/>
          <w:sz w:val="32"/>
          <w:szCs w:val="32"/>
          <w:lang w:val="en-US" w:eastAsia="zh-CN" w:bidi="zh-CN"/>
        </w:rPr>
        <w:t>；</w:t>
      </w:r>
    </w:p>
    <w:p w14:paraId="62A45B7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（6）有转移就业意愿的在城镇无业的农村劳动力；</w:t>
      </w:r>
    </w:p>
    <w:p w14:paraId="77D7E96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zh-CN"/>
        </w:rPr>
      </w:pPr>
      <w:r>
        <w:rPr>
          <w:rFonts w:hint="eastAsia" w:ascii="宋体" w:hAnsi="宋体" w:cs="方正仿宋_GBK"/>
          <w:color w:val="auto"/>
          <w:spacing w:val="0"/>
          <w:w w:val="100"/>
          <w:kern w:val="0"/>
          <w:sz w:val="32"/>
          <w:szCs w:val="32"/>
          <w:lang w:val="en-US" w:eastAsia="zh-CN" w:bidi="zh-CN"/>
        </w:rPr>
        <w:t>（7）</w:t>
      </w:r>
      <w:r>
        <w:rPr>
          <w:rFonts w:hint="eastAsia" w:ascii="宋体" w:hAnsi="宋体" w:eastAsia="方正仿宋_GBK" w:cs="方正仿宋_GBK"/>
          <w:color w:val="auto"/>
          <w:spacing w:val="0"/>
          <w:w w:val="100"/>
          <w:kern w:val="0"/>
          <w:sz w:val="32"/>
          <w:szCs w:val="32"/>
          <w:lang w:val="en-US" w:eastAsia="zh-CN" w:bidi="zh-CN"/>
        </w:rPr>
        <w:t>军人退出现役且未纳入国家统一安置的</w:t>
      </w:r>
      <w:r>
        <w:rPr>
          <w:rFonts w:hint="eastAsia" w:ascii="宋体" w:hAnsi="宋体" w:cs="方正仿宋_GBK"/>
          <w:color w:val="auto"/>
          <w:spacing w:val="0"/>
          <w:w w:val="100"/>
          <w:kern w:val="0"/>
          <w:sz w:val="32"/>
          <w:szCs w:val="32"/>
          <w:lang w:val="en-US" w:eastAsia="zh-CN" w:bidi="zh-CN"/>
        </w:rPr>
        <w:t>；</w:t>
      </w:r>
    </w:p>
    <w:p w14:paraId="0BB7290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u w:val="none"/>
          <w:lang w:val="en-US" w:eastAsia="zh-CN" w:bidi="ar-SA"/>
        </w:rPr>
      </w:pPr>
      <w:r>
        <w:rPr>
          <w:rFonts w:hint="eastAsia" w:ascii="宋体" w:hAnsi="宋体" w:cs="方正仿宋_GBK"/>
          <w:color w:val="auto"/>
          <w:spacing w:val="0"/>
          <w:w w:val="100"/>
          <w:kern w:val="0"/>
          <w:sz w:val="32"/>
          <w:szCs w:val="32"/>
          <w:lang w:val="en-US" w:eastAsia="zh-CN" w:bidi="zh-CN"/>
        </w:rPr>
        <w:t>（8）</w:t>
      </w:r>
      <w:r>
        <w:rPr>
          <w:rFonts w:hint="eastAsia" w:ascii="宋体" w:hAnsi="宋体" w:eastAsia="方正仿宋_GBK" w:cs="方正仿宋_GBK"/>
          <w:color w:val="auto"/>
          <w:spacing w:val="0"/>
          <w:w w:val="100"/>
          <w:kern w:val="0"/>
          <w:sz w:val="32"/>
          <w:szCs w:val="32"/>
          <w:lang w:val="en-US" w:eastAsia="zh-CN" w:bidi="zh-CN"/>
        </w:rPr>
        <w:t>刑满释放、假释、监外执行的</w:t>
      </w:r>
      <w:r>
        <w:rPr>
          <w:rFonts w:hint="eastAsia" w:ascii="宋体" w:hAnsi="宋体" w:cs="方正仿宋_GBK"/>
          <w:color w:val="auto"/>
          <w:spacing w:val="0"/>
          <w:w w:val="100"/>
          <w:kern w:val="0"/>
          <w:sz w:val="32"/>
          <w:szCs w:val="32"/>
          <w:lang w:val="en-US" w:eastAsia="zh-CN" w:bidi="zh-CN"/>
        </w:rPr>
        <w:t>。</w:t>
      </w:r>
    </w:p>
    <w:p w14:paraId="6974451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2.</w:t>
      </w:r>
      <w:r>
        <w:rPr>
          <w:rFonts w:hint="eastAsia" w:ascii="宋体" w:hAnsi="宋体" w:eastAsia="方正仿宋_GBK" w:cs="方正仿宋_GBK"/>
          <w:b/>
          <w:bCs/>
          <w:snapToGrid w:val="0"/>
          <w:color w:val="auto"/>
          <w:spacing w:val="0"/>
          <w:w w:val="100"/>
          <w:kern w:val="0"/>
          <w:sz w:val="32"/>
          <w:szCs w:val="32"/>
          <w:lang w:val="en-US" w:eastAsia="zh-CN" w:bidi="ar-SA"/>
        </w:rPr>
        <w:t>失业保险待遇申请和受理</w:t>
      </w:r>
      <w:r>
        <w:rPr>
          <w:rFonts w:hint="eastAsia" w:ascii="宋体" w:hAnsi="宋体" w:cs="方正仿宋_GBK"/>
          <w:b/>
          <w:bCs/>
          <w:snapToGrid w:val="0"/>
          <w:color w:val="auto"/>
          <w:spacing w:val="0"/>
          <w:w w:val="100"/>
          <w:kern w:val="0"/>
          <w:sz w:val="32"/>
          <w:szCs w:val="32"/>
          <w:lang w:val="en-US" w:eastAsia="zh-CN" w:bidi="ar-SA"/>
        </w:rPr>
        <w:t>（失业保险金申领）</w:t>
      </w:r>
    </w:p>
    <w:p w14:paraId="63E279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highlight w:val="none"/>
          <w:lang w:val="en-US" w:eastAsia="zh-CN" w:bidi="zh-CN"/>
        </w:rPr>
      </w:pPr>
      <w:r>
        <w:rPr>
          <w:rFonts w:hint="eastAsia" w:ascii="宋体" w:hAnsi="宋体" w:eastAsia="方正仿宋_GBK" w:cs="方正仿宋_GBK"/>
          <w:color w:val="auto"/>
          <w:spacing w:val="0"/>
          <w:w w:val="100"/>
          <w:kern w:val="0"/>
          <w:sz w:val="32"/>
          <w:szCs w:val="32"/>
          <w:highlight w:val="none"/>
          <w:lang w:val="en-US" w:eastAsia="zh-CN" w:bidi="zh-CN"/>
        </w:rPr>
        <w:t>（1）失业前用人单位和本人已经缴纳失业保险费满1年的；</w:t>
      </w:r>
    </w:p>
    <w:p w14:paraId="53EA45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highlight w:val="none"/>
          <w:lang w:val="en-US" w:eastAsia="zh-CN" w:bidi="zh-CN"/>
        </w:rPr>
      </w:pPr>
      <w:r>
        <w:rPr>
          <w:rFonts w:hint="eastAsia" w:ascii="宋体" w:hAnsi="宋体" w:eastAsia="方正仿宋_GBK" w:cs="方正仿宋_GBK"/>
          <w:color w:val="auto"/>
          <w:spacing w:val="0"/>
          <w:w w:val="100"/>
          <w:kern w:val="0"/>
          <w:sz w:val="32"/>
          <w:szCs w:val="32"/>
          <w:highlight w:val="none"/>
          <w:lang w:val="en-US" w:eastAsia="zh-CN" w:bidi="zh-CN"/>
        </w:rPr>
        <w:t>（2）非因本人意愿中断就业的；</w:t>
      </w:r>
    </w:p>
    <w:p w14:paraId="74B2F3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snapToGrid w:val="0"/>
          <w:color w:val="auto"/>
          <w:spacing w:val="0"/>
          <w:w w:val="100"/>
          <w:kern w:val="0"/>
          <w:sz w:val="32"/>
          <w:szCs w:val="36"/>
          <w:highlight w:val="none"/>
          <w:lang w:val="en-US" w:eastAsia="zh-CN" w:bidi="ar-SA"/>
        </w:rPr>
      </w:pPr>
      <w:r>
        <w:rPr>
          <w:rFonts w:hint="eastAsia" w:ascii="宋体" w:hAnsi="宋体" w:eastAsia="方正仿宋_GBK" w:cs="方正仿宋_GBK"/>
          <w:color w:val="auto"/>
          <w:spacing w:val="0"/>
          <w:w w:val="100"/>
          <w:kern w:val="0"/>
          <w:sz w:val="32"/>
          <w:szCs w:val="32"/>
          <w:highlight w:val="none"/>
          <w:lang w:val="en-US" w:eastAsia="zh-CN" w:bidi="zh-CN"/>
        </w:rPr>
        <w:t>（3）已经进行失业登记，并有求职要求的。</w:t>
      </w:r>
    </w:p>
    <w:p w14:paraId="2713C89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3.</w:t>
      </w:r>
      <w:r>
        <w:rPr>
          <w:rFonts w:hint="eastAsia" w:ascii="宋体" w:hAnsi="宋体" w:eastAsia="方正仿宋_GBK" w:cs="方正仿宋_GBK"/>
          <w:b/>
          <w:bCs/>
          <w:snapToGrid w:val="0"/>
          <w:color w:val="auto"/>
          <w:spacing w:val="0"/>
          <w:w w:val="100"/>
          <w:kern w:val="0"/>
          <w:sz w:val="32"/>
          <w:szCs w:val="32"/>
          <w:lang w:val="en-US" w:eastAsia="zh-CN" w:bidi="ar-SA"/>
        </w:rPr>
        <w:t>就业服务（岗位推荐）</w:t>
      </w:r>
    </w:p>
    <w:p w14:paraId="37D36B5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bidi="zh-CN"/>
        </w:rPr>
      </w:pPr>
      <w:r>
        <w:rPr>
          <w:rFonts w:hint="eastAsia" w:ascii="宋体" w:hAnsi="宋体" w:eastAsia="方正仿宋_GBK" w:cs="方正仿宋_GBK"/>
          <w:b w:val="0"/>
          <w:bCs w:val="0"/>
          <w:strike w:val="0"/>
          <w:dstrike w:val="0"/>
          <w:color w:val="auto"/>
          <w:spacing w:val="0"/>
          <w:w w:val="100"/>
          <w:kern w:val="0"/>
          <w:sz w:val="32"/>
          <w:szCs w:val="32"/>
          <w:lang w:val="en-US" w:eastAsia="zh-CN"/>
        </w:rPr>
        <w:t>有劳动能力、有就业需求的登记失业人员，</w:t>
      </w:r>
      <w:r>
        <w:rPr>
          <w:rFonts w:hint="eastAsia" w:ascii="宋体" w:hAnsi="宋体" w:eastAsia="方正仿宋_GBK" w:cs="方正仿宋_GBK"/>
          <w:color w:val="auto"/>
          <w:spacing w:val="0"/>
          <w:w w:val="100"/>
          <w:kern w:val="0"/>
          <w:sz w:val="32"/>
          <w:szCs w:val="32"/>
          <w:lang w:val="en-US" w:eastAsia="zh-CN" w:bidi="zh-CN"/>
        </w:rPr>
        <w:t>可享受由公共就业服务机构为提供</w:t>
      </w:r>
      <w:r>
        <w:rPr>
          <w:rFonts w:hint="eastAsia" w:ascii="宋体" w:hAnsi="宋体" w:eastAsia="方正仿宋_GBK" w:cs="方正仿宋_GBK"/>
          <w:color w:val="auto"/>
          <w:spacing w:val="0"/>
          <w:w w:val="100"/>
          <w:kern w:val="0"/>
          <w:sz w:val="32"/>
          <w:szCs w:val="32"/>
          <w:lang w:val="en-US" w:eastAsia="zh" w:bidi="zh-CN"/>
        </w:rPr>
        <w:t>的</w:t>
      </w:r>
      <w:r>
        <w:rPr>
          <w:rFonts w:hint="eastAsia" w:ascii="宋体" w:hAnsi="宋体" w:eastAsia="方正仿宋_GBK" w:cs="方正仿宋_GBK"/>
          <w:color w:val="auto"/>
          <w:spacing w:val="0"/>
          <w:w w:val="100"/>
          <w:kern w:val="0"/>
          <w:sz w:val="32"/>
          <w:szCs w:val="32"/>
          <w:lang w:val="en-US" w:eastAsia="zh-CN" w:bidi="zh-CN"/>
        </w:rPr>
        <w:t>至少3次就业岗位推荐。</w:t>
      </w:r>
    </w:p>
    <w:p w14:paraId="0C3735F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4.</w:t>
      </w:r>
      <w:r>
        <w:rPr>
          <w:rFonts w:hint="eastAsia" w:ascii="宋体" w:hAnsi="宋体" w:eastAsia="方正仿宋_GBK" w:cs="方正仿宋_GBK"/>
          <w:b/>
          <w:bCs/>
          <w:snapToGrid w:val="0"/>
          <w:color w:val="auto"/>
          <w:spacing w:val="0"/>
          <w:w w:val="100"/>
          <w:kern w:val="0"/>
          <w:sz w:val="32"/>
          <w:szCs w:val="32"/>
          <w:lang w:val="en-US" w:eastAsia="zh-CN" w:bidi="ar-SA"/>
        </w:rPr>
        <w:t>技能培训意愿登记和培训信息推送</w:t>
      </w:r>
    </w:p>
    <w:p w14:paraId="3E52E10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color w:val="auto"/>
          <w:spacing w:val="0"/>
          <w:w w:val="100"/>
          <w:kern w:val="0"/>
          <w:sz w:val="32"/>
          <w:szCs w:val="32"/>
          <w:lang w:val="en" w:eastAsia="zh-CN" w:bidi="zh-CN"/>
        </w:rPr>
      </w:pPr>
      <w:r>
        <w:rPr>
          <w:rFonts w:hint="eastAsia" w:ascii="宋体" w:hAnsi="宋体" w:eastAsia="方正仿宋_GBK" w:cs="方正仿宋_GBK"/>
          <w:color w:val="auto"/>
          <w:spacing w:val="0"/>
          <w:w w:val="100"/>
          <w:kern w:val="0"/>
          <w:sz w:val="32"/>
          <w:szCs w:val="32"/>
          <w:lang w:val="en" w:eastAsia="zh-CN" w:bidi="zh-CN"/>
        </w:rPr>
        <w:t>有培训意愿</w:t>
      </w:r>
      <w:r>
        <w:rPr>
          <w:rFonts w:hint="eastAsia" w:ascii="宋体" w:hAnsi="宋体" w:eastAsia="方正仿宋_GBK" w:cs="方正仿宋_GBK"/>
          <w:color w:val="auto"/>
          <w:spacing w:val="0"/>
          <w:w w:val="100"/>
          <w:kern w:val="0"/>
          <w:sz w:val="32"/>
          <w:szCs w:val="32"/>
          <w:lang w:val="en-US" w:eastAsia="zh-CN" w:bidi="zh-CN"/>
        </w:rPr>
        <w:t>的登记失业人员</w:t>
      </w:r>
      <w:r>
        <w:rPr>
          <w:rFonts w:hint="eastAsia" w:ascii="宋体" w:hAnsi="宋体" w:eastAsia="方正仿宋_GBK" w:cs="方正仿宋_GBK"/>
          <w:color w:val="auto"/>
          <w:spacing w:val="0"/>
          <w:w w:val="100"/>
          <w:kern w:val="0"/>
          <w:sz w:val="32"/>
          <w:szCs w:val="32"/>
          <w:lang w:val="en" w:eastAsia="zh-CN" w:bidi="zh-CN"/>
        </w:rPr>
        <w:t>。</w:t>
      </w:r>
    </w:p>
    <w:p w14:paraId="146203C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5.</w:t>
      </w:r>
      <w:r>
        <w:rPr>
          <w:rFonts w:hint="eastAsia" w:ascii="宋体" w:hAnsi="宋体" w:eastAsia="方正仿宋_GBK" w:cs="方正仿宋_GBK"/>
          <w:b/>
          <w:bCs/>
          <w:snapToGrid w:val="0"/>
          <w:color w:val="auto"/>
          <w:spacing w:val="0"/>
          <w:w w:val="100"/>
          <w:kern w:val="0"/>
          <w:sz w:val="32"/>
          <w:szCs w:val="32"/>
          <w:lang w:val="en-US" w:eastAsia="zh-CN" w:bidi="ar-SA"/>
        </w:rPr>
        <w:t>就业援助（就业困难人员认定）</w:t>
      </w:r>
    </w:p>
    <w:p w14:paraId="5FD11C3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具有云南省行政区域内户籍</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且具备劳动能力</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符合以下情形的登记失业人员可申请就业困难人员认定</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7D515EE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1</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零就业家庭中的登记失业人员</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16687A1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2</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享受城乡居民最低生活保障人员</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74A07AB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3</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男年满50周岁和女年满40周岁以上的登记失业人员</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320898D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4</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有劳动能力的残疾人</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448F0E1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5</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连续失业1年以上人员</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041B25E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6</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离校1年内持续6个月以上未就业高校毕业生</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39BAF44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7</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被征地农民</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37AED07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b w:val="0"/>
          <w:bCs w:val="0"/>
          <w:color w:val="auto"/>
          <w:spacing w:val="0"/>
          <w:w w:val="100"/>
          <w:kern w:val="0"/>
          <w:sz w:val="32"/>
          <w:szCs w:val="32"/>
          <w:lang w:val="en-US" w:eastAsia="zh-CN"/>
        </w:rPr>
      </w:pPr>
      <w:r>
        <w:rPr>
          <w:rFonts w:hint="eastAsia" w:ascii="宋体" w:hAnsi="宋体" w:eastAsia="方正仿宋_GBK" w:cs="Times New Roman"/>
          <w:b w:val="0"/>
          <w:bCs w:val="0"/>
          <w:color w:val="auto"/>
          <w:spacing w:val="0"/>
          <w:w w:val="100"/>
          <w:kern w:val="0"/>
          <w:sz w:val="32"/>
          <w:szCs w:val="32"/>
          <w:lang w:val="en-US" w:eastAsia="zh-CN"/>
        </w:rPr>
        <w:t>以下情形</w:t>
      </w:r>
      <w:r>
        <w:rPr>
          <w:rFonts w:hint="eastAsia" w:ascii="宋体" w:hAnsi="宋体" w:eastAsia="方正仿宋_GBK" w:cs="Times New Roman"/>
          <w:b/>
          <w:bCs/>
          <w:color w:val="auto"/>
          <w:spacing w:val="0"/>
          <w:w w:val="100"/>
          <w:kern w:val="0"/>
          <w:sz w:val="32"/>
          <w:szCs w:val="32"/>
          <w:lang w:val="en-US" w:eastAsia="zh-CN"/>
        </w:rPr>
        <w:t>不符合</w:t>
      </w:r>
      <w:r>
        <w:rPr>
          <w:rFonts w:hint="eastAsia" w:ascii="宋体" w:hAnsi="宋体" w:eastAsia="方正仿宋_GBK" w:cs="Times New Roman"/>
          <w:b w:val="0"/>
          <w:bCs w:val="0"/>
          <w:color w:val="auto"/>
          <w:spacing w:val="0"/>
          <w:w w:val="100"/>
          <w:kern w:val="0"/>
          <w:sz w:val="32"/>
          <w:szCs w:val="32"/>
          <w:lang w:val="en-US" w:eastAsia="zh-CN"/>
        </w:rPr>
        <w:t>就业困难人员认定条件：①</w:t>
      </w:r>
      <w:r>
        <w:rPr>
          <w:rFonts w:hint="default" w:ascii="宋体" w:hAnsi="宋体" w:eastAsia="方正仿宋_GBK" w:cs="Times New Roman"/>
          <w:b w:val="0"/>
          <w:bCs w:val="0"/>
          <w:color w:val="auto"/>
          <w:spacing w:val="0"/>
          <w:w w:val="100"/>
          <w:kern w:val="0"/>
          <w:sz w:val="32"/>
          <w:szCs w:val="32"/>
          <w:lang w:val="en-US" w:eastAsia="zh-CN"/>
        </w:rPr>
        <w:t>逐月领取退役金</w:t>
      </w:r>
      <w:r>
        <w:rPr>
          <w:rFonts w:hint="eastAsia" w:ascii="宋体" w:hAnsi="宋体" w:eastAsia="方正仿宋_GBK" w:cs="Times New Roman"/>
          <w:b w:val="0"/>
          <w:bCs w:val="0"/>
          <w:color w:val="auto"/>
          <w:spacing w:val="0"/>
          <w:w w:val="100"/>
          <w:kern w:val="0"/>
          <w:sz w:val="32"/>
          <w:szCs w:val="32"/>
          <w:lang w:val="en-US" w:eastAsia="zh-CN"/>
        </w:rPr>
        <w:t>的</w:t>
      </w:r>
      <w:r>
        <w:rPr>
          <w:rFonts w:hint="default" w:ascii="宋体" w:hAnsi="宋体" w:eastAsia="方正仿宋_GBK" w:cs="Times New Roman"/>
          <w:b w:val="0"/>
          <w:bCs w:val="0"/>
          <w:color w:val="auto"/>
          <w:spacing w:val="0"/>
          <w:w w:val="100"/>
          <w:kern w:val="0"/>
          <w:sz w:val="32"/>
          <w:szCs w:val="32"/>
          <w:lang w:val="en-US" w:eastAsia="zh-CN"/>
        </w:rPr>
        <w:t>退役军人。</w:t>
      </w:r>
      <w:r>
        <w:rPr>
          <w:rFonts w:hint="eastAsia" w:ascii="宋体" w:hAnsi="宋体" w:eastAsia="方正仿宋_GBK" w:cs="Times New Roman"/>
          <w:b w:val="0"/>
          <w:bCs w:val="0"/>
          <w:color w:val="auto"/>
          <w:spacing w:val="0"/>
          <w:w w:val="100"/>
          <w:kern w:val="0"/>
          <w:sz w:val="32"/>
          <w:szCs w:val="32"/>
          <w:lang w:val="en-US" w:eastAsia="zh-CN"/>
        </w:rPr>
        <w:t>②</w:t>
      </w:r>
      <w:r>
        <w:rPr>
          <w:rFonts w:hint="default" w:ascii="宋体" w:hAnsi="宋体" w:eastAsia="方正仿宋_GBK" w:cs="Times New Roman"/>
          <w:b w:val="0"/>
          <w:bCs w:val="0"/>
          <w:color w:val="auto"/>
          <w:spacing w:val="0"/>
          <w:w w:val="100"/>
          <w:kern w:val="0"/>
          <w:sz w:val="32"/>
          <w:szCs w:val="32"/>
          <w:lang w:val="en-US" w:eastAsia="zh-CN"/>
        </w:rPr>
        <w:t>财政供养人员（含村“两委”、监委成员）。</w:t>
      </w:r>
    </w:p>
    <w:p w14:paraId="55977D4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6.</w:t>
      </w:r>
      <w:r>
        <w:rPr>
          <w:rFonts w:hint="eastAsia" w:ascii="宋体" w:hAnsi="宋体" w:eastAsia="方正仿宋_GBK" w:cs="方正仿宋_GBK"/>
          <w:b/>
          <w:bCs/>
          <w:snapToGrid w:val="0"/>
          <w:color w:val="auto"/>
          <w:spacing w:val="0"/>
          <w:w w:val="100"/>
          <w:kern w:val="0"/>
          <w:sz w:val="32"/>
          <w:szCs w:val="32"/>
          <w:lang w:val="en-US" w:eastAsia="zh-CN" w:bidi="ar-SA"/>
        </w:rPr>
        <w:t>就业登记</w:t>
      </w:r>
    </w:p>
    <w:p w14:paraId="5034587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color w:val="auto"/>
          <w:spacing w:val="0"/>
          <w:w w:val="100"/>
          <w:kern w:val="0"/>
          <w:sz w:val="32"/>
          <w:szCs w:val="32"/>
          <w:lang w:val="en-US" w:eastAsia="zh-CN"/>
        </w:rPr>
      </w:pPr>
      <w:r>
        <w:rPr>
          <w:rFonts w:hint="eastAsia" w:ascii="宋体" w:hAnsi="宋体" w:eastAsia="方正仿宋_GBK" w:cs="方正仿宋_GBK"/>
          <w:color w:val="auto"/>
          <w:spacing w:val="0"/>
          <w:w w:val="100"/>
          <w:kern w:val="0"/>
          <w:sz w:val="32"/>
          <w:szCs w:val="32"/>
          <w:lang w:val="en-US" w:eastAsia="zh-CN"/>
        </w:rPr>
        <w:t>登记失业人员就业后，申请进行个人就业登记。</w:t>
      </w:r>
    </w:p>
    <w:p w14:paraId="3844905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7.就业创业扶持政策申请和受理（</w:t>
      </w:r>
      <w:r>
        <w:rPr>
          <w:rFonts w:hint="eastAsia" w:ascii="宋体" w:hAnsi="宋体" w:eastAsia="方正仿宋_GBK" w:cs="方正仿宋_GBK"/>
          <w:b/>
          <w:bCs/>
          <w:snapToGrid/>
          <w:color w:val="auto"/>
          <w:spacing w:val="0"/>
          <w:w w:val="100"/>
          <w:kern w:val="0"/>
          <w:sz w:val="32"/>
          <w:szCs w:val="32"/>
          <w:lang w:eastAsia="zh-CN"/>
        </w:rPr>
        <w:t>就业困难人员灵活就业社会保险补贴</w:t>
      </w:r>
      <w:r>
        <w:rPr>
          <w:rFonts w:hint="eastAsia" w:ascii="宋体" w:hAnsi="宋体" w:eastAsia="方正仿宋_GBK" w:cs="方正仿宋_GBK"/>
          <w:b/>
          <w:bCs/>
          <w:snapToGrid/>
          <w:color w:val="auto"/>
          <w:spacing w:val="0"/>
          <w:w w:val="100"/>
          <w:kern w:val="0"/>
          <w:sz w:val="32"/>
          <w:szCs w:val="32"/>
          <w:lang w:val="en-US" w:eastAsia="zh-CN"/>
        </w:rPr>
        <w:t>申领</w:t>
      </w: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w:t>
      </w:r>
    </w:p>
    <w:p w14:paraId="19F0053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r>
        <w:rPr>
          <w:rFonts w:hint="eastAsia" w:ascii="宋体" w:hAnsi="宋体" w:eastAsia="方正仿宋_GBK" w:cs="方正仿宋_GBK"/>
          <w:b w:val="0"/>
          <w:bCs w:val="0"/>
          <w:snapToGrid/>
          <w:color w:val="auto"/>
          <w:spacing w:val="0"/>
          <w:w w:val="100"/>
          <w:kern w:val="0"/>
          <w:sz w:val="32"/>
          <w:szCs w:val="32"/>
          <w:lang w:eastAsia="zh-CN"/>
        </w:rPr>
        <w:t>就业困难人员灵活就业后缴纳社会保险费（</w:t>
      </w:r>
      <w:r>
        <w:rPr>
          <w:rFonts w:hint="eastAsia" w:ascii="宋体" w:hAnsi="宋体" w:eastAsia="方正仿宋_GBK" w:cs="方正仿宋_GBK"/>
          <w:b w:val="0"/>
          <w:bCs w:val="0"/>
          <w:snapToGrid/>
          <w:color w:val="auto"/>
          <w:spacing w:val="0"/>
          <w:w w:val="100"/>
          <w:kern w:val="0"/>
          <w:sz w:val="32"/>
          <w:szCs w:val="32"/>
          <w:lang w:val="en-US" w:eastAsia="zh-CN"/>
        </w:rPr>
        <w:t>含</w:t>
      </w:r>
      <w:r>
        <w:rPr>
          <w:rFonts w:hint="eastAsia" w:ascii="宋体" w:hAnsi="宋体" w:eastAsia="方正仿宋_GBK" w:cs="方正仿宋_GBK"/>
          <w:b w:val="0"/>
          <w:bCs w:val="0"/>
          <w:snapToGrid/>
          <w:color w:val="auto"/>
          <w:spacing w:val="0"/>
          <w:w w:val="100"/>
          <w:kern w:val="0"/>
          <w:sz w:val="32"/>
          <w:szCs w:val="32"/>
          <w:lang w:eastAsia="zh-CN"/>
        </w:rPr>
        <w:t>）基本养老保险费、职工基本医疗保险费（</w:t>
      </w:r>
      <w:r>
        <w:rPr>
          <w:rFonts w:hint="eastAsia" w:ascii="宋体" w:hAnsi="宋体" w:eastAsia="方正仿宋_GBK" w:cs="Times New Roman"/>
          <w:color w:val="auto"/>
          <w:spacing w:val="0"/>
          <w:w w:val="100"/>
          <w:kern w:val="0"/>
          <w:sz w:val="32"/>
          <w:szCs w:val="32"/>
          <w:lang w:val="en-US" w:eastAsia="zh-CN"/>
        </w:rPr>
        <w:t>不包含大病保险</w:t>
      </w:r>
      <w:r>
        <w:rPr>
          <w:rFonts w:hint="eastAsia" w:ascii="宋体" w:hAnsi="宋体" w:eastAsia="方正仿宋_GBK" w:cs="方正仿宋_GBK"/>
          <w:b w:val="0"/>
          <w:bCs w:val="0"/>
          <w:snapToGrid/>
          <w:color w:val="auto"/>
          <w:spacing w:val="0"/>
          <w:w w:val="100"/>
          <w:kern w:val="0"/>
          <w:sz w:val="32"/>
          <w:szCs w:val="32"/>
          <w:lang w:eastAsia="zh-CN"/>
        </w:rPr>
        <w:t>）的，给予一定期限的社会保险补贴。</w:t>
      </w:r>
      <w:r>
        <w:rPr>
          <w:rFonts w:hint="default" w:ascii="宋体" w:hAnsi="宋体" w:eastAsia="方正仿宋_GBK" w:cs="Times New Roman"/>
          <w:color w:val="auto"/>
          <w:spacing w:val="0"/>
          <w:w w:val="100"/>
          <w:kern w:val="0"/>
          <w:sz w:val="32"/>
          <w:szCs w:val="32"/>
          <w:lang w:val="en-US" w:eastAsia="zh-CN"/>
        </w:rPr>
        <w:t>申请就业困难人员社会保险补贴，需要同时符合以下条件：</w:t>
      </w:r>
    </w:p>
    <w:p w14:paraId="34D292E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r>
        <w:rPr>
          <w:rFonts w:hint="eastAsia" w:ascii="宋体" w:hAnsi="宋体" w:eastAsia="方正仿宋_GBK" w:cs="Times New Roman"/>
          <w:color w:val="auto"/>
          <w:spacing w:val="0"/>
          <w:w w:val="100"/>
          <w:kern w:val="0"/>
          <w:sz w:val="32"/>
          <w:szCs w:val="32"/>
          <w:lang w:val="en-US" w:eastAsia="zh-CN"/>
        </w:rPr>
        <w:t>（1）</w:t>
      </w:r>
      <w:r>
        <w:rPr>
          <w:rFonts w:hint="default" w:ascii="宋体" w:hAnsi="宋体" w:eastAsia="方正仿宋_GBK" w:cs="Times New Roman"/>
          <w:color w:val="auto"/>
          <w:spacing w:val="0"/>
          <w:w w:val="100"/>
          <w:kern w:val="0"/>
          <w:sz w:val="32"/>
          <w:szCs w:val="32"/>
          <w:lang w:val="en-US" w:eastAsia="zh-CN"/>
        </w:rPr>
        <w:t>经当地公共就业服务机构认定登记的就业困难人员。</w:t>
      </w:r>
    </w:p>
    <w:p w14:paraId="1DC6F8D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r>
        <w:rPr>
          <w:rFonts w:hint="eastAsia" w:ascii="宋体" w:hAnsi="宋体" w:eastAsia="方正仿宋_GBK" w:cs="Times New Roman"/>
          <w:color w:val="auto"/>
          <w:spacing w:val="0"/>
          <w:w w:val="100"/>
          <w:kern w:val="0"/>
          <w:sz w:val="32"/>
          <w:szCs w:val="32"/>
          <w:lang w:val="en-US" w:eastAsia="zh-CN"/>
        </w:rPr>
        <w:t>（2）</w:t>
      </w:r>
      <w:r>
        <w:rPr>
          <w:rFonts w:hint="default" w:ascii="宋体" w:hAnsi="宋体" w:eastAsia="方正仿宋_GBK" w:cs="Times New Roman"/>
          <w:color w:val="auto"/>
          <w:spacing w:val="0"/>
          <w:w w:val="100"/>
          <w:kern w:val="0"/>
          <w:sz w:val="32"/>
          <w:szCs w:val="32"/>
          <w:lang w:val="en-US" w:eastAsia="zh-CN"/>
        </w:rPr>
        <w:t>实现灵活就业并进行灵活就业登记（进行就业困难人员认定后，提供分级分类就业服务，仍无法实现稳定就业创业的，才能进行灵活就业登记）。</w:t>
      </w:r>
    </w:p>
    <w:p w14:paraId="05E0E17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r>
        <w:rPr>
          <w:rFonts w:hint="eastAsia" w:ascii="宋体" w:hAnsi="宋体" w:eastAsia="方正仿宋_GBK" w:cs="Times New Roman"/>
          <w:color w:val="auto"/>
          <w:spacing w:val="0"/>
          <w:w w:val="100"/>
          <w:kern w:val="0"/>
          <w:sz w:val="32"/>
          <w:szCs w:val="32"/>
          <w:lang w:val="en-US" w:eastAsia="zh-CN"/>
        </w:rPr>
        <w:t>（3）</w:t>
      </w:r>
      <w:r>
        <w:rPr>
          <w:rFonts w:hint="default" w:ascii="宋体" w:hAnsi="宋体" w:eastAsia="方正仿宋_GBK" w:cs="Times New Roman"/>
          <w:color w:val="auto"/>
          <w:spacing w:val="0"/>
          <w:w w:val="100"/>
          <w:kern w:val="0"/>
          <w:sz w:val="32"/>
          <w:szCs w:val="32"/>
          <w:lang w:val="en-US" w:eastAsia="zh-CN"/>
        </w:rPr>
        <w:t>以灵活就业人员身份在就业困难人员认定地缴纳基本养老、职工基本医疗保险费</w:t>
      </w:r>
      <w:r>
        <w:rPr>
          <w:rFonts w:hint="eastAsia" w:ascii="宋体" w:hAnsi="宋体" w:eastAsia="方正仿宋_GBK" w:cs="Times New Roman"/>
          <w:color w:val="auto"/>
          <w:spacing w:val="0"/>
          <w:w w:val="100"/>
          <w:kern w:val="0"/>
          <w:sz w:val="32"/>
          <w:szCs w:val="32"/>
          <w:lang w:val="en-US" w:eastAsia="zh-CN"/>
        </w:rPr>
        <w:t>（补贴不包含大病保险）</w:t>
      </w:r>
      <w:r>
        <w:rPr>
          <w:rFonts w:hint="default" w:ascii="宋体" w:hAnsi="宋体" w:eastAsia="方正仿宋_GBK" w:cs="Times New Roman"/>
          <w:color w:val="auto"/>
          <w:spacing w:val="0"/>
          <w:w w:val="100"/>
          <w:kern w:val="0"/>
          <w:sz w:val="32"/>
          <w:szCs w:val="32"/>
          <w:lang w:val="en-US" w:eastAsia="zh-CN"/>
        </w:rPr>
        <w:t>。</w:t>
      </w:r>
    </w:p>
    <w:p w14:paraId="7BFCB1F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14" w:firstLineChars="200"/>
        <w:jc w:val="both"/>
        <w:textAlignment w:val="auto"/>
        <w:outlineLvl w:val="9"/>
        <w:rPr>
          <w:rFonts w:hint="eastAsia" w:ascii="宋体" w:hAnsi="宋体" w:eastAsia="方正仿宋_GBK" w:cs="Times New Roman"/>
          <w:b/>
          <w:bCs/>
          <w:color w:val="auto"/>
          <w:spacing w:val="0"/>
          <w:w w:val="100"/>
          <w:kern w:val="0"/>
          <w:sz w:val="21"/>
          <w:szCs w:val="22"/>
          <w:lang w:val="en" w:eastAsia="zh" w:bidi="ar-SA"/>
        </w:rPr>
      </w:pPr>
      <w:r>
        <w:rPr>
          <w:rFonts w:hint="eastAsia" w:ascii="宋体" w:hAnsi="宋体" w:eastAsia="方正仿宋_GBK" w:cs="Times New Roman"/>
          <w:b w:val="0"/>
          <w:bCs w:val="0"/>
          <w:color w:val="auto"/>
          <w:spacing w:val="0"/>
          <w:w w:val="100"/>
          <w:kern w:val="0"/>
          <w:sz w:val="32"/>
          <w:szCs w:val="32"/>
          <w:lang w:val="en-US" w:eastAsia="zh-CN" w:bidi="ar-SA"/>
        </w:rPr>
        <w:t>另，</w:t>
      </w:r>
      <w:r>
        <w:rPr>
          <w:rFonts w:hint="default" w:ascii="宋体" w:hAnsi="宋体" w:eastAsia="方正仿宋_GBK" w:cs="Times New Roman"/>
          <w:b w:val="0"/>
          <w:bCs w:val="0"/>
          <w:color w:val="auto"/>
          <w:spacing w:val="0"/>
          <w:w w:val="100"/>
          <w:kern w:val="0"/>
          <w:sz w:val="32"/>
          <w:szCs w:val="32"/>
          <w:lang w:val="en-US" w:eastAsia="zh-CN" w:bidi="ar-SA"/>
        </w:rPr>
        <w:t>居住证未签注</w:t>
      </w:r>
      <w:r>
        <w:rPr>
          <w:rFonts w:hint="eastAsia" w:ascii="宋体" w:hAnsi="宋体" w:eastAsia="方正仿宋_GBK" w:cs="Times New Roman"/>
          <w:b w:val="0"/>
          <w:bCs w:val="0"/>
          <w:color w:val="auto"/>
          <w:spacing w:val="0"/>
          <w:w w:val="100"/>
          <w:kern w:val="0"/>
          <w:sz w:val="32"/>
          <w:szCs w:val="32"/>
          <w:lang w:val="en-US" w:eastAsia="zh-CN" w:bidi="ar-SA"/>
        </w:rPr>
        <w:t>或签注</w:t>
      </w:r>
      <w:r>
        <w:rPr>
          <w:rFonts w:hint="default" w:ascii="宋体" w:hAnsi="宋体" w:eastAsia="方正仿宋_GBK" w:cs="Times New Roman"/>
          <w:b w:val="0"/>
          <w:bCs w:val="0"/>
          <w:color w:val="auto"/>
          <w:spacing w:val="0"/>
          <w:w w:val="100"/>
          <w:kern w:val="0"/>
          <w:sz w:val="32"/>
          <w:szCs w:val="32"/>
          <w:lang w:val="en-US" w:eastAsia="zh-CN" w:bidi="ar-SA"/>
        </w:rPr>
        <w:t>不在有效期内</w:t>
      </w:r>
      <w:r>
        <w:rPr>
          <w:rFonts w:hint="eastAsia" w:ascii="宋体" w:hAnsi="宋体" w:eastAsia="方正仿宋_GBK" w:cs="Times New Roman"/>
          <w:b w:val="0"/>
          <w:bCs w:val="0"/>
          <w:color w:val="auto"/>
          <w:spacing w:val="0"/>
          <w:w w:val="100"/>
          <w:kern w:val="0"/>
          <w:sz w:val="32"/>
          <w:szCs w:val="32"/>
          <w:lang w:val="en-US" w:eastAsia="zh-CN" w:bidi="ar-SA"/>
        </w:rPr>
        <w:t>的</w:t>
      </w:r>
      <w:r>
        <w:rPr>
          <w:rFonts w:hint="default" w:ascii="宋体" w:hAnsi="宋体" w:eastAsia="方正仿宋_GBK" w:cs="Times New Roman"/>
          <w:b w:val="0"/>
          <w:bCs w:val="0"/>
          <w:color w:val="auto"/>
          <w:spacing w:val="0"/>
          <w:w w:val="100"/>
          <w:kern w:val="0"/>
          <w:sz w:val="32"/>
          <w:szCs w:val="32"/>
          <w:lang w:val="en-US" w:eastAsia="zh-CN" w:bidi="ar-SA"/>
        </w:rPr>
        <w:t>，不符合申请就业困难人员社会保险补贴条件</w:t>
      </w:r>
      <w:r>
        <w:rPr>
          <w:rFonts w:hint="eastAsia" w:ascii="宋体" w:hAnsi="宋体" w:eastAsia="方正仿宋_GBK" w:cs="Times New Roman"/>
          <w:b w:val="0"/>
          <w:bCs w:val="0"/>
          <w:color w:val="auto"/>
          <w:spacing w:val="0"/>
          <w:w w:val="100"/>
          <w:kern w:val="0"/>
          <w:sz w:val="32"/>
          <w:szCs w:val="32"/>
          <w:lang w:val="en-US" w:eastAsia="zh" w:bidi="ar-SA"/>
        </w:rPr>
        <w:t>。</w:t>
      </w:r>
    </w:p>
    <w:p w14:paraId="310E407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方正仿宋_GBK"/>
          <w:b/>
          <w:bCs/>
          <w:strike w:val="0"/>
          <w:dstrike w:val="0"/>
          <w:snapToGrid w:val="0"/>
          <w:color w:val="auto"/>
          <w:spacing w:val="0"/>
          <w:w w:val="100"/>
          <w:kern w:val="0"/>
          <w:sz w:val="32"/>
          <w:szCs w:val="32"/>
          <w:lang w:val="en-US" w:eastAsia="zh-CN" w:bidi="ar-SA"/>
        </w:rPr>
      </w:pPr>
      <w:r>
        <w:rPr>
          <w:rFonts w:hint="eastAsia" w:ascii="宋体" w:hAnsi="宋体" w:eastAsia="方正仿宋_GBK" w:cs="方正仿宋_GBK"/>
          <w:b/>
          <w:bCs/>
          <w:strike w:val="0"/>
          <w:dstrike w:val="0"/>
          <w:snapToGrid w:val="0"/>
          <w:color w:val="auto"/>
          <w:spacing w:val="0"/>
          <w:w w:val="100"/>
          <w:kern w:val="0"/>
          <w:sz w:val="32"/>
          <w:szCs w:val="32"/>
          <w:lang w:val="en-US" w:eastAsia="zh-CN" w:bidi="ar-SA"/>
        </w:rPr>
        <w:t>8.</w:t>
      </w:r>
      <w:r>
        <w:rPr>
          <w:rFonts w:hint="eastAsia" w:ascii="宋体" w:hAnsi="宋体" w:eastAsia="方正仿宋_GBK" w:cs="方正仿宋_GBK"/>
          <w:b/>
          <w:bCs/>
          <w:snapToGrid w:val="0"/>
          <w:color w:val="auto"/>
          <w:spacing w:val="0"/>
          <w:w w:val="100"/>
          <w:kern w:val="0"/>
          <w:sz w:val="32"/>
          <w:szCs w:val="32"/>
          <w:lang w:val="en-US" w:eastAsia="zh-CN" w:bidi="ar-SA"/>
        </w:rPr>
        <w:t>失业登记注销</w:t>
      </w:r>
    </w:p>
    <w:p w14:paraId="1EE333D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登记失业人员出现下列情形之一的，</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应向</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公共就业服务机构</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申请注销</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失业登记：</w:t>
      </w:r>
    </w:p>
    <w:p w14:paraId="0DE2007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1</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）被用人单位录用的；</w:t>
      </w:r>
    </w:p>
    <w:p w14:paraId="16B0B99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2</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）从事个体经营或创办企业，并领取工商营业执照的；</w:t>
      </w:r>
    </w:p>
    <w:p w14:paraId="1CAB10F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3</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）已从事有稳定收入的劳动，并且月收入不低于当地最低工资标准的；</w:t>
      </w:r>
    </w:p>
    <w:p w14:paraId="6F7DA32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4</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）已享受基本养老保险待遇的；</w:t>
      </w:r>
    </w:p>
    <w:p w14:paraId="287601F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5</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）完全丧失劳动能力的；</w:t>
      </w:r>
    </w:p>
    <w:p w14:paraId="4750475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6</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）入学、服兵役、移居境外的；</w:t>
      </w:r>
    </w:p>
    <w:p w14:paraId="686A7A2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7</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）被判刑收监执行的；</w:t>
      </w:r>
    </w:p>
    <w:p w14:paraId="62D1899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b w:val="0"/>
          <w:bCs w:val="0"/>
          <w:strike w:val="0"/>
          <w:dstrike w:val="0"/>
          <w:snapToGrid w:val="0"/>
          <w:color w:val="auto"/>
          <w:spacing w:val="0"/>
          <w:w w:val="100"/>
          <w:kern w:val="0"/>
          <w:sz w:val="32"/>
          <w:szCs w:val="32"/>
          <w:lang w:val="en" w:eastAsia="zh-CN" w:bidi="ar-SA"/>
        </w:rPr>
      </w:pP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w:t>
      </w:r>
      <w:r>
        <w:rPr>
          <w:rFonts w:hint="eastAsia" w:ascii="宋体" w:hAnsi="宋体" w:eastAsia="方正仿宋_GBK" w:cs="方正仿宋_GBK"/>
          <w:b w:val="0"/>
          <w:bCs w:val="0"/>
          <w:strike w:val="0"/>
          <w:dstrike w:val="0"/>
          <w:snapToGrid w:val="0"/>
          <w:color w:val="auto"/>
          <w:spacing w:val="0"/>
          <w:w w:val="100"/>
          <w:kern w:val="0"/>
          <w:sz w:val="32"/>
          <w:szCs w:val="32"/>
          <w:lang w:val="en-US" w:eastAsia="zh-CN" w:bidi="ar-SA"/>
        </w:rPr>
        <w:t>8</w:t>
      </w:r>
      <w:r>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t>）终止就业要求或拒绝接受公共就业服务的</w:t>
      </w:r>
      <w:r>
        <w:rPr>
          <w:rFonts w:hint="eastAsia" w:ascii="宋体" w:hAnsi="宋体" w:cs="方正仿宋_GBK"/>
          <w:b w:val="0"/>
          <w:bCs w:val="0"/>
          <w:strike w:val="0"/>
          <w:dstrike w:val="0"/>
          <w:snapToGrid w:val="0"/>
          <w:color w:val="auto"/>
          <w:spacing w:val="0"/>
          <w:w w:val="100"/>
          <w:kern w:val="0"/>
          <w:sz w:val="32"/>
          <w:szCs w:val="32"/>
          <w:lang w:val="en" w:eastAsia="zh-CN" w:bidi="ar-SA"/>
        </w:rPr>
        <w:t>；</w:t>
      </w:r>
    </w:p>
    <w:p w14:paraId="3CA3989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cs="方正仿宋_GBK"/>
          <w:b w:val="0"/>
          <w:bCs w:val="0"/>
          <w:strike w:val="0"/>
          <w:dstrike w:val="0"/>
          <w:snapToGrid w:val="0"/>
          <w:color w:val="auto"/>
          <w:spacing w:val="0"/>
          <w:w w:val="100"/>
          <w:kern w:val="0"/>
          <w:sz w:val="32"/>
          <w:szCs w:val="32"/>
          <w:lang w:val="en" w:eastAsia="zh-CN" w:bidi="ar-SA"/>
        </w:rPr>
      </w:pPr>
      <w:r>
        <w:rPr>
          <w:rFonts w:hint="eastAsia" w:ascii="宋体" w:hAnsi="宋体" w:cs="方正仿宋_GBK"/>
          <w:b w:val="0"/>
          <w:bCs w:val="0"/>
          <w:strike w:val="0"/>
          <w:dstrike w:val="0"/>
          <w:snapToGrid w:val="0"/>
          <w:color w:val="auto"/>
          <w:spacing w:val="0"/>
          <w:w w:val="100"/>
          <w:kern w:val="0"/>
          <w:sz w:val="32"/>
          <w:szCs w:val="32"/>
          <w:lang w:val="en" w:eastAsia="zh-CN" w:bidi="ar-SA"/>
        </w:rPr>
        <w:t>（</w:t>
      </w:r>
      <w:r>
        <w:rPr>
          <w:rFonts w:hint="eastAsia" w:ascii="宋体" w:hAnsi="宋体" w:cs="方正仿宋_GBK"/>
          <w:b w:val="0"/>
          <w:bCs w:val="0"/>
          <w:strike w:val="0"/>
          <w:dstrike w:val="0"/>
          <w:snapToGrid w:val="0"/>
          <w:color w:val="auto"/>
          <w:spacing w:val="0"/>
          <w:w w:val="100"/>
          <w:kern w:val="0"/>
          <w:sz w:val="32"/>
          <w:szCs w:val="32"/>
          <w:lang w:val="en-US" w:eastAsia="zh-CN" w:bidi="ar-SA"/>
        </w:rPr>
        <w:t>9</w:t>
      </w:r>
      <w:r>
        <w:rPr>
          <w:rFonts w:hint="eastAsia" w:ascii="宋体" w:hAnsi="宋体" w:cs="方正仿宋_GBK"/>
          <w:b w:val="0"/>
          <w:bCs w:val="0"/>
          <w:strike w:val="0"/>
          <w:dstrike w:val="0"/>
          <w:snapToGrid w:val="0"/>
          <w:color w:val="auto"/>
          <w:spacing w:val="0"/>
          <w:w w:val="100"/>
          <w:kern w:val="0"/>
          <w:sz w:val="32"/>
          <w:szCs w:val="32"/>
          <w:lang w:val="en" w:eastAsia="zh-CN" w:bidi="ar-SA"/>
        </w:rPr>
        <w:t>）连续6个月未与公共就业服务机构联系的；</w:t>
      </w:r>
    </w:p>
    <w:p w14:paraId="7BE3E40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方正仿宋_GBK"/>
          <w:b w:val="0"/>
          <w:bCs w:val="0"/>
          <w:strike w:val="0"/>
          <w:dstrike w:val="0"/>
          <w:snapToGrid w:val="0"/>
          <w:color w:val="auto"/>
          <w:spacing w:val="0"/>
          <w:w w:val="100"/>
          <w:kern w:val="0"/>
          <w:sz w:val="32"/>
          <w:szCs w:val="32"/>
          <w:lang w:val="en" w:eastAsia="zh-CN" w:bidi="ar-SA"/>
        </w:rPr>
      </w:pPr>
      <w:r>
        <w:rPr>
          <w:rFonts w:hint="eastAsia" w:ascii="宋体" w:hAnsi="宋体" w:cs="方正仿宋_GBK"/>
          <w:b w:val="0"/>
          <w:bCs w:val="0"/>
          <w:strike w:val="0"/>
          <w:dstrike w:val="0"/>
          <w:snapToGrid w:val="0"/>
          <w:color w:val="auto"/>
          <w:spacing w:val="0"/>
          <w:w w:val="100"/>
          <w:kern w:val="0"/>
          <w:sz w:val="32"/>
          <w:szCs w:val="32"/>
          <w:lang w:val="en" w:eastAsia="zh-CN" w:bidi="ar-SA"/>
        </w:rPr>
        <w:t>（</w:t>
      </w:r>
      <w:r>
        <w:rPr>
          <w:rFonts w:hint="eastAsia" w:ascii="宋体" w:hAnsi="宋体" w:cs="方正仿宋_GBK"/>
          <w:b w:val="0"/>
          <w:bCs w:val="0"/>
          <w:strike w:val="0"/>
          <w:dstrike w:val="0"/>
          <w:snapToGrid w:val="0"/>
          <w:color w:val="auto"/>
          <w:spacing w:val="0"/>
          <w:w w:val="100"/>
          <w:kern w:val="0"/>
          <w:sz w:val="32"/>
          <w:szCs w:val="32"/>
          <w:lang w:val="en-US" w:eastAsia="zh-CN" w:bidi="ar-SA"/>
        </w:rPr>
        <w:t>10</w:t>
      </w:r>
      <w:r>
        <w:rPr>
          <w:rFonts w:hint="eastAsia" w:ascii="宋体" w:hAnsi="宋体" w:cs="方正仿宋_GBK"/>
          <w:b w:val="0"/>
          <w:bCs w:val="0"/>
          <w:strike w:val="0"/>
          <w:dstrike w:val="0"/>
          <w:snapToGrid w:val="0"/>
          <w:color w:val="auto"/>
          <w:spacing w:val="0"/>
          <w:w w:val="100"/>
          <w:kern w:val="0"/>
          <w:sz w:val="32"/>
          <w:szCs w:val="32"/>
          <w:lang w:val="en" w:eastAsia="zh-CN" w:bidi="ar-SA"/>
        </w:rPr>
        <w:t>）已进行就业登记的其他人员或各地规定的其他情形</w:t>
      </w:r>
      <w:r>
        <w:rPr>
          <w:rFonts w:hint="eastAsia" w:ascii="宋体" w:hAnsi="宋体" w:eastAsia="方正仿宋_GBK" w:cs="方正仿宋_GBK"/>
          <w:b w:val="0"/>
          <w:bCs w:val="0"/>
          <w:strike w:val="0"/>
          <w:dstrike w:val="0"/>
          <w:snapToGrid w:val="0"/>
          <w:color w:val="auto"/>
          <w:spacing w:val="0"/>
          <w:w w:val="100"/>
          <w:kern w:val="0"/>
          <w:sz w:val="32"/>
          <w:szCs w:val="32"/>
          <w:lang w:val="en" w:eastAsia="zh-CN" w:bidi="ar-SA"/>
        </w:rPr>
        <w:t>。</w:t>
      </w:r>
    </w:p>
    <w:p w14:paraId="5391284A">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楷体_GBK" w:cs="方正楷体_GBK"/>
          <w:b w:val="0"/>
          <w:bCs w:val="0"/>
          <w:strike w:val="0"/>
          <w:dstrike w:val="0"/>
          <w:color w:val="auto"/>
          <w:spacing w:val="0"/>
          <w:w w:val="100"/>
          <w:kern w:val="0"/>
          <w:sz w:val="32"/>
          <w:szCs w:val="32"/>
          <w:lang w:val="en-US" w:eastAsia="zh-CN" w:bidi="ar-SA"/>
        </w:rPr>
      </w:pPr>
      <w:r>
        <w:rPr>
          <w:rFonts w:hint="eastAsia" w:ascii="宋体" w:hAnsi="宋体" w:eastAsia="方正楷体_GBK" w:cs="方正楷体_GBK"/>
          <w:b w:val="0"/>
          <w:bCs w:val="0"/>
          <w:strike w:val="0"/>
          <w:dstrike w:val="0"/>
          <w:color w:val="auto"/>
          <w:spacing w:val="0"/>
          <w:w w:val="100"/>
          <w:kern w:val="0"/>
          <w:sz w:val="32"/>
          <w:szCs w:val="32"/>
          <w:lang w:val="en-US" w:eastAsia="zh-CN" w:bidi="ar-SA"/>
        </w:rPr>
        <w:t>（二）注意事项</w:t>
      </w:r>
    </w:p>
    <w:p w14:paraId="39EB492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eastAsia" w:ascii="宋体" w:hAnsi="宋体" w:eastAsia="方正仿宋_GBK" w:cs="Times New Roman"/>
          <w:b w:val="0"/>
          <w:bCs/>
          <w:color w:val="auto"/>
          <w:spacing w:val="0"/>
          <w:w w:val="100"/>
          <w:kern w:val="0"/>
          <w:sz w:val="32"/>
          <w:szCs w:val="32"/>
          <w:lang w:val="en-US" w:eastAsia="zh-CN" w:bidi="ar-SA"/>
        </w:rPr>
      </w:pPr>
      <w:r>
        <w:rPr>
          <w:rFonts w:hint="eastAsia" w:ascii="宋体" w:hAnsi="宋体" w:eastAsia="方正仿宋_GBK" w:cs="Times New Roman"/>
          <w:b w:val="0"/>
          <w:bCs/>
          <w:color w:val="auto"/>
          <w:spacing w:val="0"/>
          <w:w w:val="100"/>
          <w:kern w:val="0"/>
          <w:sz w:val="32"/>
          <w:szCs w:val="32"/>
          <w:lang w:val="en-US" w:eastAsia="zh-CN" w:bidi="ar-SA"/>
        </w:rPr>
        <w:t>1.实际处于灵活就业状态的人员（含无灵活就业登记信息人员，如正在购买项目制工伤保险的人员、新就业形态就业人员等）不能进行失业登记，也不能认定为就业困难人员。</w:t>
      </w:r>
    </w:p>
    <w:p w14:paraId="018EC7D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r>
        <w:rPr>
          <w:rFonts w:hint="eastAsia" w:ascii="宋体" w:hAnsi="宋体" w:eastAsia="方正仿宋_GBK" w:cs="Times New Roman"/>
          <w:b w:val="0"/>
          <w:bCs/>
          <w:color w:val="auto"/>
          <w:spacing w:val="0"/>
          <w:w w:val="100"/>
          <w:kern w:val="0"/>
          <w:sz w:val="32"/>
          <w:szCs w:val="32"/>
          <w:lang w:val="en-US" w:eastAsia="zh-CN" w:bidi="ar-SA"/>
        </w:rPr>
        <w:t>2.劳动者申请就业困难人员认定之前，必须完成失业登记；劳动者自提出申请就业困难人员认定申请至最终通过公示期间，必须处于失业登记状态，否则认定为不通过。</w:t>
      </w:r>
      <w:r>
        <w:rPr>
          <w:rFonts w:hint="default" w:ascii="宋体" w:hAnsi="宋体" w:eastAsia="方正仿宋_GBK" w:cs="Times New Roman"/>
          <w:color w:val="auto"/>
          <w:spacing w:val="0"/>
          <w:w w:val="100"/>
          <w:kern w:val="0"/>
          <w:sz w:val="32"/>
          <w:szCs w:val="32"/>
          <w:lang w:val="en-US" w:eastAsia="zh-CN"/>
        </w:rPr>
        <w:t>就业困难人员的户籍地或者常住地变更，需</w:t>
      </w:r>
      <w:r>
        <w:rPr>
          <w:rFonts w:hint="eastAsia" w:ascii="宋体" w:hAnsi="宋体" w:eastAsia="方正仿宋_GBK" w:cs="Times New Roman"/>
          <w:color w:val="auto"/>
          <w:spacing w:val="0"/>
          <w:w w:val="100"/>
          <w:kern w:val="0"/>
          <w:sz w:val="32"/>
          <w:szCs w:val="32"/>
          <w:lang w:val="en-US" w:eastAsia="zh-CN"/>
        </w:rPr>
        <w:t>先退</w:t>
      </w:r>
      <w:r>
        <w:rPr>
          <w:rFonts w:hint="eastAsia" w:ascii="宋体" w:hAnsi="宋体" w:eastAsia="方正仿宋_GBK" w:cs="Times New Roman"/>
          <w:b w:val="0"/>
          <w:bCs w:val="0"/>
          <w:color w:val="auto"/>
          <w:spacing w:val="0"/>
          <w:w w:val="100"/>
          <w:kern w:val="0"/>
          <w:sz w:val="32"/>
          <w:szCs w:val="32"/>
          <w:lang w:val="en-US" w:eastAsia="zh-CN"/>
        </w:rPr>
        <w:t>出原地区</w:t>
      </w:r>
      <w:r>
        <w:rPr>
          <w:rFonts w:hint="default" w:ascii="宋体" w:hAnsi="宋体" w:eastAsia="方正仿宋_GBK" w:cs="Times New Roman"/>
          <w:color w:val="auto"/>
          <w:spacing w:val="0"/>
          <w:w w:val="100"/>
          <w:kern w:val="0"/>
          <w:sz w:val="32"/>
          <w:szCs w:val="32"/>
          <w:lang w:val="en-US" w:eastAsia="zh-CN"/>
        </w:rPr>
        <w:t>就业困难</w:t>
      </w:r>
      <w:r>
        <w:rPr>
          <w:rFonts w:hint="eastAsia" w:ascii="宋体" w:hAnsi="宋体" w:eastAsia="方正仿宋_GBK" w:cs="Times New Roman"/>
          <w:color w:val="auto"/>
          <w:spacing w:val="0"/>
          <w:w w:val="100"/>
          <w:kern w:val="0"/>
          <w:sz w:val="32"/>
          <w:szCs w:val="32"/>
          <w:lang w:val="en-US" w:eastAsia="zh-CN"/>
        </w:rPr>
        <w:t>人员</w:t>
      </w:r>
      <w:r>
        <w:rPr>
          <w:rFonts w:hint="default" w:ascii="宋体" w:hAnsi="宋体" w:eastAsia="方正仿宋_GBK" w:cs="Times New Roman"/>
          <w:color w:val="auto"/>
          <w:spacing w:val="0"/>
          <w:w w:val="100"/>
          <w:kern w:val="0"/>
          <w:sz w:val="32"/>
          <w:szCs w:val="32"/>
          <w:lang w:val="en-US" w:eastAsia="zh-CN"/>
        </w:rPr>
        <w:t>，</w:t>
      </w:r>
      <w:r>
        <w:rPr>
          <w:rFonts w:hint="eastAsia" w:ascii="宋体" w:hAnsi="宋体" w:eastAsia="方正仿宋_GBK" w:cs="Times New Roman"/>
          <w:color w:val="auto"/>
          <w:spacing w:val="0"/>
          <w:w w:val="100"/>
          <w:kern w:val="0"/>
          <w:sz w:val="32"/>
          <w:szCs w:val="32"/>
          <w:lang w:val="en-US" w:eastAsia="zh-CN"/>
        </w:rPr>
        <w:t>到变更后地区</w:t>
      </w:r>
      <w:r>
        <w:rPr>
          <w:rFonts w:hint="default" w:ascii="宋体" w:hAnsi="宋体" w:eastAsia="方正仿宋_GBK" w:cs="Times New Roman"/>
          <w:color w:val="auto"/>
          <w:spacing w:val="0"/>
          <w:w w:val="100"/>
          <w:kern w:val="0"/>
          <w:sz w:val="32"/>
          <w:szCs w:val="32"/>
          <w:lang w:val="en-US" w:eastAsia="zh-CN"/>
        </w:rPr>
        <w:t>重新进行就业困难人员认定。</w:t>
      </w:r>
    </w:p>
    <w:p w14:paraId="0EFC09D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bidi="ar-SA"/>
        </w:rPr>
      </w:pPr>
    </w:p>
    <w:p w14:paraId="392A4FFE">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pPr>
    </w:p>
    <w:p w14:paraId="64074CB7">
      <w:pPr>
        <w:keepNext w:val="0"/>
        <w:keepLines w:val="0"/>
        <w:pageBreakBefore w:val="0"/>
        <w:widowControl w:val="0"/>
        <w:kinsoku/>
        <w:wordWrap/>
        <w:overflowPunct/>
        <w:topLinePunct w:val="0"/>
        <w:autoSpaceDE/>
        <w:autoSpaceDN/>
        <w:bidi w:val="0"/>
        <w:adjustRightInd/>
        <w:snapToGrid/>
        <w:spacing w:line="600" w:lineRule="exact"/>
        <w:ind w:firstLine="614" w:firstLineChars="200"/>
        <w:jc w:val="both"/>
        <w:textAlignment w:val="auto"/>
        <w:outlineLvl w:val="9"/>
        <w:rPr>
          <w:rFonts w:hint="default" w:ascii="宋体" w:hAnsi="宋体" w:eastAsia="方正仿宋_GBK" w:cs="Times New Roman"/>
          <w:color w:val="auto"/>
          <w:spacing w:val="0"/>
          <w:w w:val="100"/>
          <w:kern w:val="0"/>
          <w:sz w:val="32"/>
          <w:szCs w:val="32"/>
          <w:lang w:val="en-US" w:eastAsia="zh-CN"/>
        </w:rPr>
        <w:sectPr>
          <w:footerReference r:id="rId3" w:type="default"/>
          <w:pgSz w:w="11906" w:h="16838"/>
          <w:pgMar w:top="2098" w:right="1531" w:bottom="1984" w:left="1531" w:header="851" w:footer="1587" w:gutter="0"/>
          <w:pgBorders>
            <w:top w:val="none" w:sz="0" w:space="0"/>
            <w:left w:val="none" w:sz="0" w:space="0"/>
            <w:bottom w:val="none" w:sz="0" w:space="0"/>
            <w:right w:val="none" w:sz="0" w:space="0"/>
          </w:pgBorders>
          <w:pgNumType w:fmt="decimal"/>
          <w:cols w:space="720" w:num="1"/>
          <w:rtlGutter w:val="0"/>
          <w:docGrid w:type="linesAndChars" w:linePitch="579" w:charSpace="-2754"/>
        </w:sectPr>
      </w:pPr>
    </w:p>
    <w:p w14:paraId="6472CA43">
      <w:pPr>
        <w:keepNext w:val="0"/>
        <w:keepLines w:val="0"/>
        <w:pageBreakBefore w:val="0"/>
        <w:widowControl/>
        <w:shd w:val="clear" w:color="auto" w:fill="auto"/>
        <w:kinsoku/>
        <w:wordWrap/>
        <w:overflowPunct/>
        <w:topLinePunct w:val="0"/>
        <w:autoSpaceDE/>
        <w:autoSpaceDN/>
        <w:bidi w:val="0"/>
        <w:spacing w:beforeAutospacing="0" w:afterAutospacing="0" w:line="600" w:lineRule="exact"/>
        <w:ind w:left="0" w:leftChars="0" w:firstLine="640" w:firstLineChars="200"/>
        <w:jc w:val="left"/>
        <w:outlineLvl w:val="0"/>
        <w:rPr>
          <w:rFonts w:hint="eastAsia" w:ascii="宋体" w:hAnsi="宋体" w:eastAsia="方正黑体_GBK" w:cs="方正黑体_GBK"/>
          <w:color w:val="auto"/>
          <w:spacing w:val="0"/>
          <w:kern w:val="0"/>
          <w:sz w:val="32"/>
          <w:szCs w:val="32"/>
          <w:lang w:eastAsia="zh-CN"/>
        </w:rPr>
      </w:pPr>
      <w:r>
        <w:rPr>
          <w:rFonts w:hint="eastAsia" w:ascii="宋体" w:hAnsi="宋体" w:eastAsia="方正黑体_GBK" w:cs="方正黑体_GBK"/>
          <w:color w:val="auto"/>
          <w:spacing w:val="0"/>
          <w:kern w:val="0"/>
          <w:sz w:val="32"/>
          <w:szCs w:val="32"/>
        </w:rPr>
        <w:t>四、申请材料</w:t>
      </w:r>
    </w:p>
    <w:tbl>
      <w:tblPr>
        <w:tblStyle w:val="3"/>
        <w:tblW w:w="13512" w:type="dxa"/>
        <w:tblInd w:w="-2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0"/>
        <w:gridCol w:w="1987"/>
        <w:gridCol w:w="775"/>
        <w:gridCol w:w="1763"/>
        <w:gridCol w:w="990"/>
        <w:gridCol w:w="1133"/>
        <w:gridCol w:w="677"/>
        <w:gridCol w:w="950"/>
        <w:gridCol w:w="1300"/>
        <w:gridCol w:w="2250"/>
        <w:gridCol w:w="987"/>
      </w:tblGrid>
      <w:tr w14:paraId="6E5B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2" w:hRule="atLeast"/>
          <w:tblHeader/>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2EE139B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序号</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707A86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材料名称</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41E642B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材料类型</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32A1F1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材料形式</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B36F79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来源渠道</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4ACD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出具部门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3DFDD4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纸质材料份数</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A9087A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rPr>
            </w:pPr>
            <w:r>
              <w:rPr>
                <w:rFonts w:hint="eastAsia" w:ascii="宋体" w:hAnsi="宋体" w:eastAsia="方正黑体_GBK" w:cs="方正黑体_GBK"/>
                <w:i w:val="0"/>
                <w:iCs w:val="0"/>
                <w:color w:val="auto"/>
                <w:spacing w:val="0"/>
                <w:kern w:val="0"/>
                <w:sz w:val="21"/>
                <w:szCs w:val="21"/>
                <w:u w:val="none"/>
                <w:lang w:val="en-US" w:eastAsia="zh-CN" w:bidi="ar"/>
              </w:rPr>
              <w:t>材料必要性</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77C66F3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sz w:val="21"/>
                <w:szCs w:val="21"/>
                <w:u w:val="none"/>
                <w:lang w:val="en-US" w:eastAsia="zh-CN"/>
              </w:rPr>
            </w:pPr>
            <w:r>
              <w:rPr>
                <w:rFonts w:hint="eastAsia" w:ascii="宋体" w:hAnsi="宋体" w:eastAsia="方正黑体_GBK" w:cs="方正黑体_GBK"/>
                <w:i w:val="0"/>
                <w:iCs w:val="0"/>
                <w:color w:val="auto"/>
                <w:spacing w:val="0"/>
                <w:sz w:val="21"/>
                <w:szCs w:val="21"/>
                <w:u w:val="none"/>
                <w:lang w:val="en-US" w:eastAsia="zh-CN"/>
              </w:rPr>
              <w:t>涉及事项</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62C1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kern w:val="0"/>
                <w:sz w:val="21"/>
                <w:szCs w:val="21"/>
                <w:u w:val="none"/>
                <w:lang w:val="en-US" w:eastAsia="zh-CN" w:bidi="ar"/>
              </w:rPr>
            </w:pPr>
            <w:r>
              <w:rPr>
                <w:rFonts w:hint="eastAsia" w:ascii="宋体" w:hAnsi="宋体" w:eastAsia="方正黑体_GBK" w:cs="方正黑体_GBK"/>
                <w:i w:val="0"/>
                <w:iCs w:val="0"/>
                <w:color w:val="auto"/>
                <w:spacing w:val="0"/>
                <w:kern w:val="0"/>
                <w:sz w:val="21"/>
                <w:szCs w:val="21"/>
                <w:u w:val="none"/>
                <w:lang w:val="en-US" w:eastAsia="zh-CN" w:bidi="ar"/>
              </w:rPr>
              <w:t>非必要材料涉及情形</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5E38F5A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黑体_GBK" w:cs="方正黑体_GBK"/>
                <w:i w:val="0"/>
                <w:iCs w:val="0"/>
                <w:color w:val="auto"/>
                <w:spacing w:val="0"/>
                <w:kern w:val="0"/>
                <w:sz w:val="21"/>
                <w:szCs w:val="21"/>
                <w:u w:val="none"/>
                <w:lang w:val="en-US" w:eastAsia="zh-CN" w:bidi="ar"/>
              </w:rPr>
            </w:pPr>
            <w:r>
              <w:rPr>
                <w:rFonts w:hint="eastAsia" w:ascii="宋体" w:hAnsi="宋体" w:eastAsia="方正黑体_GBK" w:cs="方正黑体_GBK"/>
                <w:i w:val="0"/>
                <w:iCs w:val="0"/>
                <w:color w:val="auto"/>
                <w:spacing w:val="0"/>
                <w:kern w:val="0"/>
                <w:sz w:val="21"/>
                <w:szCs w:val="21"/>
                <w:u w:val="none"/>
                <w:lang w:val="en-US" w:eastAsia="zh-CN" w:bidi="ar"/>
              </w:rPr>
              <w:t>备注</w:t>
            </w:r>
          </w:p>
        </w:tc>
      </w:tr>
      <w:tr w14:paraId="70B2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146E841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kern w:val="0"/>
                <w:sz w:val="21"/>
                <w:szCs w:val="21"/>
                <w:u w:val="none"/>
                <w:lang w:val="en-US" w:eastAsia="zh-CN" w:bidi="ar"/>
              </w:rPr>
            </w:pPr>
            <w:r>
              <w:rPr>
                <w:rFonts w:hint="default" w:ascii="宋体" w:hAnsi="宋体" w:eastAsia="宋体" w:cs="Times New Roman"/>
                <w:i w:val="0"/>
                <w:iCs w:val="0"/>
                <w:color w:val="auto"/>
                <w:spacing w:val="0"/>
                <w:kern w:val="0"/>
                <w:sz w:val="21"/>
                <w:szCs w:val="21"/>
                <w:u w:val="none"/>
                <w:lang w:val="en-US" w:eastAsia="zh-CN" w:bidi="ar"/>
              </w:rPr>
              <w:t>1</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974911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登记失业人员就业帮扶“一件事”申请表</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3B898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4A2AD18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6D15AE7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E11E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申请人自备</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2962E55D">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E7CD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0B83252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2B71D4A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全量事项</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086AF9B">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2DDF9014">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r>
      <w:tr w14:paraId="78A3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289E1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default" w:ascii="宋体" w:hAnsi="宋体" w:eastAsia="宋体" w:cs="Times New Roman"/>
                <w:i w:val="0"/>
                <w:iCs w:val="0"/>
                <w:color w:val="auto"/>
                <w:spacing w:val="0"/>
                <w:sz w:val="18"/>
                <w:szCs w:val="18"/>
                <w:u w:val="none"/>
                <w:lang w:val="en-US" w:eastAsia="zh-CN"/>
              </w:rPr>
              <w:t>2</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4438C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中华人民共和国居民身份证或者社会保障卡等其他有效身份证明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89B7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原件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EDA620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3218B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E40F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4C51787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snapToGrid w:val="0"/>
                <w:color w:val="auto"/>
                <w:spacing w:val="0"/>
                <w:sz w:val="18"/>
                <w:szCs w:val="18"/>
                <w:u w:val="none"/>
                <w:lang w:val="en-US" w:eastAsia="zh" w:bidi="ar-SA"/>
              </w:rPr>
            </w:pPr>
            <w:r>
              <w:rPr>
                <w:rFonts w:hint="eastAsia" w:ascii="宋体" w:hAnsi="宋体" w:eastAsia="方正仿宋_GBK" w:cs="方正仿宋_GBK"/>
                <w:i w:val="0"/>
                <w:iCs w:val="0"/>
                <w:color w:val="auto"/>
                <w:spacing w:val="0"/>
                <w:kern w:val="0"/>
                <w:sz w:val="18"/>
                <w:szCs w:val="18"/>
                <w:u w:val="none"/>
                <w:lang w:val="en-US" w:eastAsia="zh-CN" w:bidi="ar"/>
              </w:rPr>
              <w:t>公安部门</w:t>
            </w:r>
            <w:r>
              <w:rPr>
                <w:rFonts w:hint="eastAsia" w:ascii="宋体" w:hAnsi="宋体" w:eastAsia="方正仿宋_GBK" w:cs="方正仿宋_GBK"/>
                <w:i w:val="0"/>
                <w:iCs w:val="0"/>
                <w:color w:val="auto"/>
                <w:spacing w:val="0"/>
                <w:kern w:val="0"/>
                <w:sz w:val="18"/>
                <w:szCs w:val="18"/>
                <w:u w:val="none"/>
                <w:lang w:val="en-US" w:eastAsia="zh" w:bidi="ar"/>
              </w:rPr>
              <w:t>、人社部门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4E597F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117E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3CCDD00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全量事项</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56E665DE">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FD7CDBB">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r>
      <w:tr w14:paraId="7C83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6FEEC0E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default" w:ascii="宋体" w:hAnsi="宋体" w:eastAsia="宋体" w:cs="Times New Roman"/>
                <w:i w:val="0"/>
                <w:iCs w:val="0"/>
                <w:color w:val="auto"/>
                <w:spacing w:val="0"/>
                <w:sz w:val="18"/>
                <w:szCs w:val="18"/>
                <w:u w:val="none"/>
                <w:lang w:val="en-US" w:eastAsia="zh-CN"/>
              </w:rPr>
              <w:t>3</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293C9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户口簿</w:t>
            </w:r>
          </w:p>
          <w:p w14:paraId="59148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或户籍证明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00315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AA646D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10FB2F2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297A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99DC77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公安部门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24AE7F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A7C7D5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41C6686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就业援助</w:t>
            </w:r>
            <w:r>
              <w:rPr>
                <w:rFonts w:hint="eastAsia" w:ascii="宋体" w:hAnsi="宋体" w:eastAsia="方正仿宋_GBK" w:cs="方正仿宋_GBK"/>
                <w:i w:val="0"/>
                <w:iCs w:val="0"/>
                <w:snapToGrid w:val="0"/>
                <w:color w:val="auto"/>
                <w:spacing w:val="0"/>
                <w:kern w:val="2"/>
                <w:sz w:val="18"/>
                <w:szCs w:val="18"/>
                <w:u w:val="none"/>
                <w:lang w:val="en-US" w:eastAsia="zh-CN" w:bidi="ar-SA"/>
              </w:rPr>
              <w:t>（就业困难人员认定）</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8946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申请人</w:t>
            </w:r>
            <w:r>
              <w:rPr>
                <w:rFonts w:hint="eastAsia" w:ascii="宋体" w:hAnsi="宋体" w:eastAsia="方正仿宋_GBK" w:cs="方正仿宋_GBK"/>
                <w:i w:val="0"/>
                <w:iCs w:val="0"/>
                <w:color w:val="auto"/>
                <w:spacing w:val="0"/>
                <w:sz w:val="18"/>
                <w:szCs w:val="18"/>
                <w:u w:val="none"/>
                <w:lang w:val="en-US" w:eastAsia="zh-CN"/>
              </w:rPr>
              <w:t>在户籍地申请就业援助</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1A8CD972">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r>
      <w:tr w14:paraId="4B3AE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3369125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4</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6292F6A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云南省居住证</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53350E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D4AA27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536BEDB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1BA0BF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7FB37E2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公安部门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184B1C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887F3F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30BD43A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就业援助</w:t>
            </w:r>
            <w:r>
              <w:rPr>
                <w:rFonts w:hint="eastAsia" w:ascii="宋体" w:hAnsi="宋体" w:eastAsia="方正仿宋_GBK" w:cs="方正仿宋_GBK"/>
                <w:i w:val="0"/>
                <w:iCs w:val="0"/>
                <w:snapToGrid w:val="0"/>
                <w:color w:val="auto"/>
                <w:spacing w:val="0"/>
                <w:kern w:val="2"/>
                <w:sz w:val="18"/>
                <w:szCs w:val="18"/>
                <w:u w:val="none"/>
                <w:lang w:val="en-US" w:eastAsia="zh-CN" w:bidi="ar-SA"/>
              </w:rPr>
              <w:t>（就业困难人员认定）</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E1E51D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sz w:val="18"/>
                <w:szCs w:val="18"/>
                <w:u w:val="none"/>
                <w:lang w:val="en-US" w:eastAsia="zh-CN"/>
              </w:rPr>
              <w:t>申请人在常住地申请就业援助</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D037C40">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sz w:val="18"/>
                <w:szCs w:val="18"/>
                <w:u w:val="none"/>
                <w:lang w:val="en-US" w:eastAsia="zh-CN" w:bidi="ar-SA"/>
              </w:rPr>
            </w:pPr>
          </w:p>
        </w:tc>
      </w:tr>
      <w:tr w14:paraId="55C1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2C7A1F9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5</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20B20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中华人民共和国</w:t>
            </w:r>
            <w:r>
              <w:rPr>
                <w:rFonts w:hint="eastAsia" w:ascii="宋体" w:hAnsi="宋体" w:eastAsia="方正仿宋_GBK" w:cs="方正仿宋_GBK"/>
                <w:i w:val="0"/>
                <w:iCs w:val="0"/>
                <w:snapToGrid w:val="0"/>
                <w:color w:val="auto"/>
                <w:spacing w:val="0"/>
                <w:kern w:val="2"/>
                <w:sz w:val="18"/>
                <w:szCs w:val="18"/>
                <w:u w:val="none"/>
                <w:lang w:val="en-US" w:eastAsia="zh-CN" w:bidi="ar-SA"/>
              </w:rPr>
              <w:t xml:space="preserve">    </w:t>
            </w:r>
            <w:r>
              <w:rPr>
                <w:rFonts w:hint="default" w:ascii="宋体" w:hAnsi="宋体" w:eastAsia="方正仿宋_GBK" w:cs="方正仿宋_GBK"/>
                <w:i w:val="0"/>
                <w:iCs w:val="0"/>
                <w:snapToGrid w:val="0"/>
                <w:color w:val="auto"/>
                <w:spacing w:val="0"/>
                <w:kern w:val="2"/>
                <w:sz w:val="18"/>
                <w:szCs w:val="18"/>
                <w:u w:val="none"/>
                <w:lang w:val="en-US" w:eastAsia="zh-CN" w:bidi="ar-SA"/>
              </w:rPr>
              <w:t>残疾军人证</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65C78AC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16760E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378C859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8492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D6F5B4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退役军人事务部门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712D27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407DF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1E1F6FC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就业援助</w:t>
            </w:r>
            <w:r>
              <w:rPr>
                <w:rFonts w:hint="eastAsia" w:ascii="宋体" w:hAnsi="宋体" w:eastAsia="方正仿宋_GBK" w:cs="方正仿宋_GBK"/>
                <w:i w:val="0"/>
                <w:iCs w:val="0"/>
                <w:snapToGrid w:val="0"/>
                <w:color w:val="auto"/>
                <w:spacing w:val="0"/>
                <w:kern w:val="2"/>
                <w:sz w:val="18"/>
                <w:szCs w:val="18"/>
                <w:u w:val="none"/>
                <w:lang w:val="en-US" w:eastAsia="zh-CN" w:bidi="ar-SA"/>
              </w:rPr>
              <w:t>（就业困难人员认定）</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DA3819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申请人为残疾军人</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026E8111">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272F2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6E52C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6</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2F1BB0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与原单位终止、解除劳动关系或者解聘的证明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5BF11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16EA7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6AA846B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255E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申请人自备</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3374D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snapToGrid w:val="0"/>
                <w:color w:val="auto"/>
                <w:spacing w:val="0"/>
                <w:kern w:val="2"/>
                <w:sz w:val="18"/>
                <w:szCs w:val="18"/>
                <w:u w:val="none"/>
                <w:lang w:val="en-US" w:eastAsia="zh-CN" w:bidi="ar-SA"/>
              </w:rPr>
            </w:pP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22D9B2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27856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1B399E2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71637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申请人与原单位终止、解除劳动关系或者解聘</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0390E5C">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197A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661A5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7</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5FF4D0B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snapToGrid w:val="0"/>
                <w:color w:val="auto"/>
                <w:spacing w:val="0"/>
                <w:kern w:val="2"/>
                <w:sz w:val="18"/>
                <w:szCs w:val="18"/>
                <w:u w:val="none"/>
                <w:lang w:val="en-US" w:eastAsia="zh-CN" w:bidi="ar-SA"/>
              </w:rPr>
              <w:t>失地、失林、失海农民证明材料</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0FB38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2A61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4CBBC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A3DFF4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E169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snapToGrid w:val="0"/>
                <w:color w:val="auto"/>
                <w:spacing w:val="0"/>
                <w:kern w:val="2"/>
                <w:sz w:val="18"/>
                <w:szCs w:val="18"/>
                <w:u w:val="none"/>
                <w:lang w:val="en-US" w:eastAsia="zh-CN" w:bidi="ar-SA"/>
              </w:rPr>
              <w:t>户籍所在乡镇（街道）</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01EF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1DC59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63DA889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C651EF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申请人为被征地农民</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BB54151">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1FD69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12482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8</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0A937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退役军人证</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5C2F611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D664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4CA45C6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A4D164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eastAsia"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D1F0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退役军人事务部门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5D53A9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06575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20FFD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3EF949F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申请人为退出现役且未纳入国家统一安置的军人</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A9B5893">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59A1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5AD1C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9</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49336D6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刑满释放、假释、监外执行证明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ABDB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A79FE2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61B25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4DD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eastAsia"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600974C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司法部门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D9001A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79C7502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4D966F6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676C845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申请人为刑满释放、假释、监外执行人员</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C845708">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6C3E1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15073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10</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08A1994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停业或歇业证明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3658E2E7">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2F33B39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49C35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26390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eastAsia"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2A699F5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市场监管部门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3BC4D7A">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A92296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2729E37C">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2E0C64EF">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申请人为停业、破产停止经营的个体工商户业主或私营企业主</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1C6E5290">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r w14:paraId="15A0F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700" w:type="dxa"/>
            <w:tcBorders>
              <w:top w:val="single" w:color="000000" w:sz="4" w:space="0"/>
              <w:left w:val="single" w:color="000000" w:sz="4" w:space="0"/>
              <w:bottom w:val="single" w:color="000000" w:sz="4" w:space="0"/>
              <w:right w:val="single" w:color="000000" w:sz="4" w:space="0"/>
            </w:tcBorders>
            <w:noWrap w:val="0"/>
            <w:vAlign w:val="center"/>
          </w:tcPr>
          <w:p w14:paraId="788A4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宋体" w:cs="Times New Roman"/>
                <w:i w:val="0"/>
                <w:iCs w:val="0"/>
                <w:color w:val="auto"/>
                <w:spacing w:val="0"/>
                <w:sz w:val="18"/>
                <w:szCs w:val="18"/>
                <w:u w:val="none"/>
                <w:lang w:val="en-US" w:eastAsia="zh-CN"/>
              </w:rPr>
            </w:pPr>
            <w:r>
              <w:rPr>
                <w:rFonts w:hint="eastAsia" w:ascii="宋体" w:hAnsi="宋体" w:eastAsia="宋体" w:cs="Times New Roman"/>
                <w:i w:val="0"/>
                <w:iCs w:val="0"/>
                <w:color w:val="auto"/>
                <w:spacing w:val="0"/>
                <w:sz w:val="18"/>
                <w:szCs w:val="18"/>
                <w:u w:val="none"/>
                <w:lang w:val="en-US" w:eastAsia="zh-CN"/>
              </w:rPr>
              <w:t>11</w:t>
            </w:r>
          </w:p>
        </w:tc>
        <w:tc>
          <w:tcPr>
            <w:tcW w:w="1987" w:type="dxa"/>
            <w:tcBorders>
              <w:top w:val="single" w:color="000000" w:sz="4" w:space="0"/>
              <w:left w:val="single" w:color="000000" w:sz="4" w:space="0"/>
              <w:bottom w:val="single" w:color="000000" w:sz="4" w:space="0"/>
              <w:right w:val="single" w:color="000000" w:sz="4" w:space="0"/>
            </w:tcBorders>
            <w:noWrap w:val="0"/>
            <w:vAlign w:val="center"/>
          </w:tcPr>
          <w:p w14:paraId="054A8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毕业/肄业证明</w:t>
            </w:r>
          </w:p>
        </w:tc>
        <w:tc>
          <w:tcPr>
            <w:tcW w:w="775" w:type="dxa"/>
            <w:tcBorders>
              <w:top w:val="single" w:color="000000" w:sz="4" w:space="0"/>
              <w:left w:val="single" w:color="000000" w:sz="4" w:space="0"/>
              <w:bottom w:val="single" w:color="000000" w:sz="4" w:space="0"/>
              <w:right w:val="single" w:color="000000" w:sz="4" w:space="0"/>
            </w:tcBorders>
            <w:noWrap w:val="0"/>
            <w:vAlign w:val="center"/>
          </w:tcPr>
          <w:p w14:paraId="7821B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rPr>
              <w:t>复印件</w:t>
            </w:r>
          </w:p>
        </w:tc>
        <w:tc>
          <w:tcPr>
            <w:tcW w:w="1763" w:type="dxa"/>
            <w:tcBorders>
              <w:top w:val="single" w:color="000000" w:sz="4" w:space="0"/>
              <w:left w:val="single" w:color="000000" w:sz="4" w:space="0"/>
              <w:bottom w:val="single" w:color="000000" w:sz="4" w:space="0"/>
              <w:right w:val="single" w:color="000000" w:sz="4" w:space="0"/>
            </w:tcBorders>
            <w:noWrap w:val="0"/>
            <w:vAlign w:val="center"/>
          </w:tcPr>
          <w:p w14:paraId="645B5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线下办理：纸质件</w:t>
            </w:r>
          </w:p>
          <w:p w14:paraId="7E9C8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default" w:ascii="宋体" w:hAnsi="宋体" w:eastAsia="方正仿宋_GBK" w:cs="方正仿宋_GBK"/>
                <w:i w:val="0"/>
                <w:iCs w:val="0"/>
                <w:color w:val="auto"/>
                <w:spacing w:val="0"/>
                <w:kern w:val="0"/>
                <w:sz w:val="18"/>
                <w:szCs w:val="18"/>
                <w:u w:val="none"/>
                <w:lang w:val="en-US" w:eastAsia="zh-CN" w:bidi="ar"/>
              </w:rPr>
              <w:t>线上办理：电子件</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F42F7BD">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both"/>
              <w:textAlignment w:val="center"/>
              <w:rPr>
                <w:rFonts w:hint="eastAsia" w:ascii="宋体" w:hAnsi="宋体" w:eastAsia="方正仿宋_GBK" w:cs="方正仿宋_GBK"/>
                <w:i w:val="0"/>
                <w:iCs w:val="0"/>
                <w:snapToGrid w:val="0"/>
                <w:color w:val="auto"/>
                <w:spacing w:val="0"/>
                <w:kern w:val="2"/>
                <w:sz w:val="18"/>
                <w:szCs w:val="18"/>
                <w:u w:val="none"/>
                <w:lang w:val="en-US" w:eastAsia="zh-CN" w:bidi="ar-SA"/>
              </w:rPr>
            </w:pPr>
            <w:r>
              <w:rPr>
                <w:rFonts w:hint="eastAsia" w:ascii="宋体" w:hAnsi="宋体" w:eastAsia="方正仿宋_GBK" w:cs="方正仿宋_GBK"/>
                <w:i w:val="0"/>
                <w:iCs w:val="0"/>
                <w:color w:val="auto"/>
                <w:spacing w:val="0"/>
                <w:kern w:val="0"/>
                <w:sz w:val="18"/>
                <w:szCs w:val="18"/>
                <w:u w:val="none"/>
                <w:lang w:val="en-US" w:eastAsia="zh-CN" w:bidi="ar"/>
              </w:rPr>
              <w:t>政府部门核发</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DFEA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教育部门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C1406D6">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default"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1</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76C8C663">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非必要</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24520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失业登记</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105A815">
            <w:pPr>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left="0" w:leftChars="0"/>
              <w:jc w:val="center"/>
              <w:textAlignment w:val="center"/>
              <w:rPr>
                <w:rFonts w:hint="eastAsia" w:ascii="宋体" w:hAnsi="宋体" w:eastAsia="方正仿宋_GBK" w:cs="方正仿宋_GBK"/>
                <w:i w:val="0"/>
                <w:iCs w:val="0"/>
                <w:color w:val="auto"/>
                <w:spacing w:val="0"/>
                <w:kern w:val="0"/>
                <w:sz w:val="18"/>
                <w:szCs w:val="18"/>
                <w:u w:val="none"/>
                <w:lang w:val="en-US" w:eastAsia="zh-CN" w:bidi="ar"/>
              </w:rPr>
            </w:pPr>
            <w:r>
              <w:rPr>
                <w:rFonts w:hint="eastAsia" w:ascii="宋体" w:hAnsi="宋体" w:eastAsia="方正仿宋_GBK" w:cs="方正仿宋_GBK"/>
                <w:i w:val="0"/>
                <w:iCs w:val="0"/>
                <w:color w:val="auto"/>
                <w:spacing w:val="0"/>
                <w:kern w:val="0"/>
                <w:sz w:val="18"/>
                <w:szCs w:val="18"/>
                <w:u w:val="none"/>
                <w:lang w:val="en-US" w:eastAsia="zh-CN" w:bidi="ar"/>
              </w:rPr>
              <w:t>申请人为年满16周岁，从各类学校毕业、肄业的人员</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7849F91">
            <w:pPr>
              <w:keepNext w:val="0"/>
              <w:keepLines w:val="0"/>
              <w:pageBreakBefore w:val="0"/>
              <w:widowControl/>
              <w:kinsoku/>
              <w:wordWrap/>
              <w:overflowPunct/>
              <w:topLinePunct w:val="0"/>
              <w:autoSpaceDE/>
              <w:autoSpaceDN/>
              <w:bidi w:val="0"/>
              <w:adjustRightInd/>
              <w:snapToGrid/>
              <w:spacing w:beforeAutospacing="0" w:afterAutospacing="0" w:line="320" w:lineRule="exact"/>
              <w:ind w:left="0" w:leftChars="0"/>
              <w:jc w:val="center"/>
              <w:rPr>
                <w:rFonts w:hint="default" w:ascii="宋体" w:hAnsi="宋体" w:eastAsia="方正仿宋_GBK" w:cs="方正仿宋_GBK"/>
                <w:i w:val="0"/>
                <w:iCs w:val="0"/>
                <w:snapToGrid w:val="0"/>
                <w:color w:val="auto"/>
                <w:spacing w:val="0"/>
                <w:kern w:val="2"/>
                <w:sz w:val="18"/>
                <w:szCs w:val="18"/>
                <w:u w:val="none"/>
                <w:lang w:val="en-US" w:eastAsia="zh-CN" w:bidi="ar-SA"/>
              </w:rPr>
            </w:pPr>
          </w:p>
        </w:tc>
      </w:tr>
    </w:tbl>
    <w:p w14:paraId="3F26E21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方正楷体_GBK" w:cs="方正楷体_GBK"/>
          <w:b w:val="0"/>
          <w:bCs/>
          <w:color w:val="auto"/>
          <w:spacing w:val="0"/>
          <w:kern w:val="0"/>
          <w:sz w:val="24"/>
          <w:szCs w:val="24"/>
          <w:lang w:val="en-US" w:eastAsia="zh-CN"/>
        </w:rPr>
      </w:pPr>
      <w:r>
        <w:rPr>
          <w:rFonts w:hint="eastAsia" w:ascii="宋体" w:hAnsi="宋体" w:eastAsia="方正楷体_GBK" w:cs="方正楷体_GBK"/>
          <w:b w:val="0"/>
          <w:bCs/>
          <w:color w:val="auto"/>
          <w:spacing w:val="0"/>
          <w:kern w:val="0"/>
          <w:sz w:val="24"/>
          <w:szCs w:val="24"/>
          <w:lang w:val="en-US" w:eastAsia="zh-CN"/>
        </w:rPr>
        <w:t>注：1.已通过数据共享、信息比对</w:t>
      </w:r>
      <w:r>
        <w:rPr>
          <w:rFonts w:hint="eastAsia" w:ascii="宋体" w:hAnsi="宋体" w:eastAsia="方正楷体_GBK" w:cs="方正楷体_GBK"/>
          <w:b w:val="0"/>
          <w:bCs/>
          <w:color w:val="auto"/>
          <w:spacing w:val="0"/>
          <w:kern w:val="0"/>
          <w:sz w:val="24"/>
          <w:szCs w:val="24"/>
          <w:lang w:val="en-US" w:eastAsia="zh"/>
        </w:rPr>
        <w:t>的方式实现</w:t>
      </w:r>
      <w:r>
        <w:rPr>
          <w:rFonts w:hint="eastAsia" w:ascii="宋体" w:hAnsi="宋体" w:eastAsia="方正楷体_GBK" w:cs="方正楷体_GBK"/>
          <w:b w:val="0"/>
          <w:bCs/>
          <w:color w:val="auto"/>
          <w:spacing w:val="0"/>
          <w:kern w:val="0"/>
          <w:sz w:val="24"/>
          <w:szCs w:val="24"/>
          <w:lang w:val="en-US" w:eastAsia="zh-CN"/>
        </w:rPr>
        <w:t>就业创业证、零就业家庭证明、残疾人证、高校毕业证、失地在册人员证明、</w:t>
      </w:r>
    </w:p>
    <w:p w14:paraId="56ECD71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方正楷体_GBK" w:cs="方正楷体_GBK"/>
          <w:b w:val="0"/>
          <w:bCs/>
          <w:color w:val="auto"/>
          <w:spacing w:val="0"/>
          <w:kern w:val="0"/>
          <w:sz w:val="24"/>
          <w:szCs w:val="24"/>
          <w:lang w:val="en-US" w:eastAsia="zh-CN"/>
        </w:rPr>
      </w:pPr>
      <w:r>
        <w:rPr>
          <w:rFonts w:hint="eastAsia" w:ascii="宋体" w:hAnsi="宋体" w:eastAsia="方正楷体_GBK" w:cs="方正楷体_GBK"/>
          <w:b w:val="0"/>
          <w:bCs/>
          <w:color w:val="auto"/>
          <w:spacing w:val="0"/>
          <w:kern w:val="0"/>
          <w:sz w:val="24"/>
          <w:szCs w:val="24"/>
          <w:lang w:val="en-US" w:eastAsia="zh-CN"/>
        </w:rPr>
        <w:t xml:space="preserve">      低保证明、职工基本医疗保险缴费证明、基本养老保险缴费证明等8项材料</w:t>
      </w:r>
      <w:r>
        <w:rPr>
          <w:rFonts w:hint="eastAsia" w:ascii="宋体" w:hAnsi="宋体" w:eastAsia="方正楷体_GBK" w:cs="方正楷体_GBK"/>
          <w:b w:val="0"/>
          <w:bCs/>
          <w:color w:val="auto"/>
          <w:spacing w:val="0"/>
          <w:kern w:val="0"/>
          <w:sz w:val="24"/>
          <w:szCs w:val="24"/>
          <w:lang w:val="en-US" w:eastAsia="zh"/>
        </w:rPr>
        <w:t>免于提交。</w:t>
      </w:r>
    </w:p>
    <w:p w14:paraId="43D73EC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color w:val="auto"/>
          <w:spacing w:val="0"/>
          <w:lang w:val="en-US" w:eastAsia="zh-CN"/>
        </w:rPr>
        <w:sectPr>
          <w:footerReference r:id="rId4" w:type="default"/>
          <w:pgSz w:w="16838" w:h="11906" w:orient="landscape"/>
          <w:pgMar w:top="1531" w:right="2098" w:bottom="1531" w:left="1984" w:header="851" w:footer="992" w:gutter="0"/>
          <w:cols w:space="720" w:num="1"/>
          <w:rtlGutter w:val="0"/>
          <w:docGrid w:type="lines" w:linePitch="319" w:charSpace="0"/>
        </w:sectPr>
      </w:pPr>
      <w:r>
        <w:rPr>
          <w:rFonts w:hint="eastAsia" w:ascii="宋体" w:hAnsi="宋体" w:eastAsia="方正楷体_GBK" w:cs="方正楷体_GBK"/>
          <w:b w:val="0"/>
          <w:bCs/>
          <w:color w:val="auto"/>
          <w:spacing w:val="0"/>
          <w:kern w:val="0"/>
          <w:sz w:val="24"/>
          <w:szCs w:val="24"/>
          <w:lang w:val="en-US" w:eastAsia="zh-CN"/>
        </w:rPr>
        <w:t xml:space="preserve">    2.本办事指南将根据工作实际适时调整。</w:t>
      </w:r>
    </w:p>
    <w:p w14:paraId="00BC3F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8246E">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DEBBDD">
                          <w:pPr>
                            <w:widowControl w:val="0"/>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1DDEBBDD">
                    <w:pPr>
                      <w:widowControl w:val="0"/>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5577205</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47A627">
                          <w:pPr>
                            <w:widowControl w:val="0"/>
                            <w:snapToGrid w:val="0"/>
                            <w:jc w:val="left"/>
                            <w:rPr>
                              <w:rFonts w:hint="default" w:ascii="Calibri" w:hAnsi="Calibri" w:eastAsia="宋体" w:cs="Times New Roman"/>
                              <w:kern w:val="2"/>
                              <w:sz w:val="18"/>
                              <w:szCs w:val="24"/>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439.15pt;margin-top:0pt;height:144pt;width:144pt;mso-position-horizontal-relative:margin;mso-wrap-style:none;z-index:251659264;mso-width-relative:page;mso-height-relative:page;" filled="f" stroked="f" coordsize="21600,21600" o:gfxdata="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dVeLnUAAAACQEAAA8AAAAAAAAAAQAgAAAAIgAAAGRycy9k&#10;b3ducmV2LnhtbFBLAQIUABQAAAAIAIdO4kAFLe2NzQEAAKcDAAAOAAAAAAAAAAEAIAAAACMBAABk&#10;cnMvZTJvRG9jLnhtbFBLBQYAAAAABgAGAFkBAABiBQAAAAA=&#10;">
              <v:fill on="f" focussize="0,0"/>
              <v:stroke on="f"/>
              <v:imagedata o:title=""/>
              <o:lock v:ext="edit" aspectratio="f"/>
              <v:textbox inset="0mm,0mm,0mm,0mm" style="mso-fit-shape-to-text:t;">
                <w:txbxContent>
                  <w:p w14:paraId="3D47A627">
                    <w:pPr>
                      <w:widowControl w:val="0"/>
                      <w:snapToGrid w:val="0"/>
                      <w:jc w:val="left"/>
                      <w:rPr>
                        <w:rFonts w:hint="default" w:ascii="Calibri" w:hAnsi="Calibri" w:eastAsia="宋体" w:cs="Times New Roman"/>
                        <w:kern w:val="2"/>
                        <w:sz w:val="18"/>
                        <w:szCs w:val="24"/>
                        <w:lang w:val="en-US" w:eastAsia="zh-CN" w:bidi="ar-S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E2864">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66A0D1">
                          <w:pPr>
                            <w:widowControl w:val="0"/>
                            <w:snapToGrid w:val="0"/>
                            <w:jc w:val="left"/>
                            <w:rPr>
                              <w:rFonts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w:t>
                          </w:r>
                          <w:r>
                            <w:rPr>
                              <w:rFonts w:ascii="宋体" w:hAnsi="宋体" w:eastAsia="宋体" w:cs="Times New Roman"/>
                              <w:kern w:val="2"/>
                              <w:sz w:val="24"/>
                              <w:szCs w:val="24"/>
                              <w:lang w:val="en-US" w:eastAsia="zh-CN" w:bidi="ar-SA"/>
                            </w:rPr>
                            <w:t>　</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PAGE  \* MERGEFORMAT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kern w:val="2"/>
                              <w:sz w:val="28"/>
                              <w:szCs w:val="24"/>
                              <w:lang w:val="en-US" w:eastAsia="zh-CN" w:bidi="ar-SA"/>
                            </w:rPr>
                            <w:t>1</w:t>
                          </w:r>
                          <w:r>
                            <w:rPr>
                              <w:rFonts w:ascii="宋体" w:hAnsi="宋体" w:eastAsia="宋体" w:cs="Times New Roman"/>
                              <w:kern w:val="2"/>
                              <w:sz w:val="28"/>
                              <w:szCs w:val="24"/>
                              <w:lang w:val="en-US" w:eastAsia="zh-CN" w:bidi="ar-SA"/>
                            </w:rPr>
                            <w:fldChar w:fldCharType="end"/>
                          </w:r>
                          <w:r>
                            <w:rPr>
                              <w:rFonts w:ascii="宋体" w:hAnsi="宋体" w:eastAsia="宋体" w:cs="Times New Roman"/>
                              <w:kern w:val="2"/>
                              <w:sz w:val="24"/>
                              <w:szCs w:val="24"/>
                              <w:lang w:val="en-US" w:eastAsia="zh-CN" w:bidi="ar-SA"/>
                            </w:rPr>
                            <w:t>　</w:t>
                          </w:r>
                          <w:r>
                            <w:rPr>
                              <w:rFonts w:ascii="宋体" w:hAnsi="宋体" w:eastAsia="宋体" w:cs="Times New Roman"/>
                              <w:kern w:val="2"/>
                              <w:sz w:val="28"/>
                              <w:szCs w:val="24"/>
                              <w:lang w:val="en-US" w:eastAsia="zh-CN" w:bidi="ar-SA"/>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5C66A0D1">
                    <w:pPr>
                      <w:widowControl w:val="0"/>
                      <w:snapToGrid w:val="0"/>
                      <w:jc w:val="left"/>
                      <w:rPr>
                        <w:rFonts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w:t>
                    </w:r>
                    <w:r>
                      <w:rPr>
                        <w:rFonts w:ascii="宋体" w:hAnsi="宋体" w:eastAsia="宋体" w:cs="Times New Roman"/>
                        <w:kern w:val="2"/>
                        <w:sz w:val="24"/>
                        <w:szCs w:val="24"/>
                        <w:lang w:val="en-US" w:eastAsia="zh-CN" w:bidi="ar-SA"/>
                      </w:rPr>
                      <w:t>　</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PAGE  \* MERGEFORMAT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kern w:val="2"/>
                        <w:sz w:val="28"/>
                        <w:szCs w:val="24"/>
                        <w:lang w:val="en-US" w:eastAsia="zh-CN" w:bidi="ar-SA"/>
                      </w:rPr>
                      <w:t>1</w:t>
                    </w:r>
                    <w:r>
                      <w:rPr>
                        <w:rFonts w:ascii="宋体" w:hAnsi="宋体" w:eastAsia="宋体" w:cs="Times New Roman"/>
                        <w:kern w:val="2"/>
                        <w:sz w:val="28"/>
                        <w:szCs w:val="24"/>
                        <w:lang w:val="en-US" w:eastAsia="zh-CN" w:bidi="ar-SA"/>
                      </w:rPr>
                      <w:fldChar w:fldCharType="end"/>
                    </w:r>
                    <w:r>
                      <w:rPr>
                        <w:rFonts w:ascii="宋体" w:hAnsi="宋体" w:eastAsia="宋体" w:cs="Times New Roman"/>
                        <w:kern w:val="2"/>
                        <w:sz w:val="24"/>
                        <w:szCs w:val="24"/>
                        <w:lang w:val="en-US" w:eastAsia="zh-CN" w:bidi="ar-SA"/>
                      </w:rPr>
                      <w:t>　</w:t>
                    </w:r>
                    <w:r>
                      <w:rPr>
                        <w:rFonts w:ascii="宋体" w:hAnsi="宋体" w:eastAsia="宋体" w:cs="Times New Roman"/>
                        <w:kern w:val="2"/>
                        <w:sz w:val="28"/>
                        <w:szCs w:val="24"/>
                        <w:lang w:val="en-US" w:eastAsia="zh-CN" w:bidi="ar-SA"/>
                      </w:rPr>
                      <w:t>—</w:t>
                    </w:r>
                  </w:p>
                </w:txbxContent>
              </v:textbox>
            </v:shape>
          </w:pict>
        </mc:Fallback>
      </mc:AlternateContent>
    </w: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posOffset>5577205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DF48930">
                          <w:pPr>
                            <w:widowControl w:val="0"/>
                            <w:snapToGrid w:val="0"/>
                            <w:jc w:val="left"/>
                            <w:rPr>
                              <w:rFonts w:hint="default" w:ascii="Calibri" w:hAnsi="Calibri" w:eastAsia="宋体" w:cs="Times New Roman"/>
                              <w:kern w:val="2"/>
                              <w:sz w:val="18"/>
                              <w:szCs w:val="24"/>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439.15pt;margin-top:0pt;height:144pt;width:144pt;mso-position-horizontal-relative:margin;mso-wrap-style:none;z-index:251661312;mso-width-relative:page;mso-height-relative:page;" filled="f" stroked="f" coordsize="21600,21600" o:gfxdata="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51V4udQAAAAJAQAADwAAAAAAAAABACAAAAAiAAAAZHJzL2Rv&#10;d25yZXYueG1sUEsBAhQAFAAAAAgAh07iQBdJlOXMAQAApwMAAA4AAAAAAAAAAQAgAAAAIwEAAGRy&#10;cy9lMm9Eb2MueG1sUEsFBgAAAAAGAAYAWQEAAGEFAAAAAA==&#10;">
              <v:fill on="f" focussize="0,0"/>
              <v:stroke on="f"/>
              <v:imagedata o:title=""/>
              <o:lock v:ext="edit" aspectratio="f"/>
              <v:textbox inset="0mm,0mm,0mm,0mm" style="mso-fit-shape-to-text:t;">
                <w:txbxContent>
                  <w:p w14:paraId="4DF48930">
                    <w:pPr>
                      <w:widowControl w:val="0"/>
                      <w:snapToGrid w:val="0"/>
                      <w:jc w:val="left"/>
                      <w:rPr>
                        <w:rFonts w:hint="default" w:ascii="Calibri" w:hAnsi="Calibri" w:eastAsia="宋体" w:cs="Times New Roman"/>
                        <w:kern w:val="2"/>
                        <w:sz w:val="18"/>
                        <w:szCs w:val="24"/>
                        <w:lang w:val="en-US" w:eastAsia="zh-CN" w:bidi="ar-SA"/>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7353B"/>
    <w:rsid w:val="0FD7353B"/>
    <w:rsid w:val="32FE02FB"/>
    <w:rsid w:val="7B73C2AE"/>
    <w:rsid w:val="FE7A1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2"/>
      <w:sz w:val="21"/>
      <w:szCs w:val="24"/>
      <w:lang w:val="en-US" w:eastAsia="zh-CN" w:bidi="ar-SA"/>
    </w:rPr>
  </w:style>
  <w:style w:type="paragraph" w:styleId="2">
    <w:name w:val="heading 4"/>
    <w:basedOn w:val="1"/>
    <w:next w:val="1"/>
    <w:unhideWhenUsed/>
    <w:qFormat/>
    <w:uiPriority w:val="0"/>
    <w:pPr>
      <w:keepNext/>
      <w:keepLines/>
      <w:spacing w:beforeLines="0" w:beforeAutospacing="0" w:afterLines="0" w:afterAutospacing="0" w:line="600" w:lineRule="exact"/>
      <w:outlineLvl w:val="3"/>
    </w:pPr>
    <w:rPr>
      <w:rFonts w:ascii="等线" w:hAnsi="等线" w:eastAsia="等线" w:cs="Times New Roman"/>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4488</Words>
  <Characters>4686</Characters>
  <Lines>0</Lines>
  <Paragraphs>0</Paragraphs>
  <TotalTime>2</TotalTime>
  <ScaleCrop>false</ScaleCrop>
  <LinksUpToDate>false</LinksUpToDate>
  <CharactersWithSpaces>4702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2025-08-29T23:22:00Z</dcterms:created>
  <dc:creator>Annielee067</dc:creator>
  <cp:lastModifiedBy>Annielee067</cp:lastModifiedBy>
  <dcterms:modified xsi:type="dcterms:W3CDTF">2025-09-28T12:17:15Z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DE73CE6A15A94F41A7310750E76637DB_13</vt:lpwstr>
  </property>
  <property fmtid="{D5CDD505-2E9C-101B-9397-08002B2CF9AE}" pid="4" name="KSOTemplateDocerSaveRecord">
    <vt:lpwstr>eyJoZGlkIjoiZWQwNDFlNjk4NTMzMDc1OGRkMWY2YzcyMzRmZDFiOTMiLCJ1c2VySWQiOiI2MDg5MDMzMjcifQ==</vt:lpwstr>
  </property>
</Properties>
</file>